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36418" w14:textId="77777777" w:rsidR="00696FAC" w:rsidRPr="00696FAC" w:rsidRDefault="00696FAC" w:rsidP="00C7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696F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DECRETO Nº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012</w:t>
      </w:r>
      <w:r w:rsidRPr="00696F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DE 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3 DE MARÇO DE 2023.</w:t>
      </w:r>
    </w:p>
    <w:p w14:paraId="01C3E415" w14:textId="1603B958" w:rsidR="00696FAC" w:rsidRDefault="00696FAC" w:rsidP="00C7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96F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Gabinete do Prefeito</w:t>
      </w:r>
    </w:p>
    <w:p w14:paraId="7FE368BE" w14:textId="77777777" w:rsidR="00803CEF" w:rsidRDefault="00803CEF" w:rsidP="00696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B1CE3AB" w14:textId="77777777" w:rsidR="00803CEF" w:rsidRPr="00696FAC" w:rsidRDefault="00803CEF" w:rsidP="00696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311BABE" w14:textId="77777777" w:rsidR="00696FAC" w:rsidRPr="00696FAC" w:rsidRDefault="00696FAC" w:rsidP="00696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A35DEF1" w14:textId="16E3A38D" w:rsidR="00696FAC" w:rsidRDefault="00696FAC" w:rsidP="00696FAC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  <w:r w:rsidRPr="00696FAC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“</w:t>
      </w:r>
      <w:r w:rsidR="00F5618A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Institui horário especial de expediente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 Turno Único</w:t>
      </w:r>
      <w:r w:rsidR="00F5618A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 na Secretária Municipal de Obras, Saneamento e Trânsito</w:t>
      </w:r>
      <w:r w:rsidRPr="00696FAC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”.</w:t>
      </w:r>
    </w:p>
    <w:p w14:paraId="4A777C6F" w14:textId="77777777" w:rsidR="00803CEF" w:rsidRPr="00696FAC" w:rsidRDefault="00803CEF" w:rsidP="00696FAC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</w:p>
    <w:p w14:paraId="2FB6C52E" w14:textId="77777777" w:rsidR="00696FAC" w:rsidRPr="00696FAC" w:rsidRDefault="00696FAC" w:rsidP="00696FAC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</w:p>
    <w:p w14:paraId="11B73255" w14:textId="77777777" w:rsidR="00696FAC" w:rsidRPr="00696FAC" w:rsidRDefault="00696FAC" w:rsidP="00696FAC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t-BR"/>
        </w:rPr>
      </w:pPr>
    </w:p>
    <w:p w14:paraId="3C129855" w14:textId="7B7B354A" w:rsidR="00696FAC" w:rsidRPr="00696FAC" w:rsidRDefault="00696FAC" w:rsidP="0069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6FA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ab/>
      </w:r>
      <w:r w:rsidRPr="00696F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803C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LAIRTON </w:t>
      </w:r>
      <w:r w:rsidR="00803CEF" w:rsidRPr="00803C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ANDRÉ </w:t>
      </w:r>
      <w:r w:rsidR="00803CEF" w:rsidRPr="00F561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KOECHE</w:t>
      </w:r>
      <w:r w:rsidRPr="00F561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 w:rsidRPr="00803C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F5618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Prefeito</w:t>
      </w:r>
      <w:r w:rsidRPr="00696F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município de Victor Graeff, Estado do Rio Grande do Sul, no uso de suas atribuições legais que lhes são conferidas pelo artigo 63 da Lei Orgânica Municipal</w:t>
      </w:r>
      <w:r w:rsidR="00F5618A">
        <w:rPr>
          <w:rFonts w:ascii="Times New Roman" w:eastAsia="Times New Roman" w:hAnsi="Times New Roman" w:cs="Times New Roman"/>
          <w:sz w:val="24"/>
          <w:szCs w:val="24"/>
          <w:lang w:eastAsia="pt-BR"/>
        </w:rPr>
        <w:t>, considerando que a jornada única de trabalho não apresenta prejuízo administrativo, permanecem mantidas a prestação de serviços, considerando que a mudança de horário acontece em caráter excepcional, devido a realização do 21º Festival Nacional da Cuca com Linguiça.</w:t>
      </w:r>
    </w:p>
    <w:p w14:paraId="306ACA39" w14:textId="77777777" w:rsidR="00696FAC" w:rsidRPr="00696FAC" w:rsidRDefault="00696FAC" w:rsidP="00696F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14:paraId="0BDCC247" w14:textId="77777777" w:rsidR="00696FAC" w:rsidRPr="00696FAC" w:rsidRDefault="00696FAC" w:rsidP="00696F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14:paraId="2F15E1E7" w14:textId="77777777" w:rsidR="00696FAC" w:rsidRPr="00696FAC" w:rsidRDefault="00696FAC" w:rsidP="00696F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14:paraId="75883906" w14:textId="77777777" w:rsidR="00696FAC" w:rsidRPr="00696FAC" w:rsidRDefault="00696FAC" w:rsidP="00696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96F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 E C R E T A</w:t>
      </w:r>
    </w:p>
    <w:p w14:paraId="0600A0C8" w14:textId="77777777" w:rsidR="00696FAC" w:rsidRPr="00696FAC" w:rsidRDefault="00696FAC" w:rsidP="00696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124C709" w14:textId="77777777" w:rsidR="00696FAC" w:rsidRPr="00696FAC" w:rsidRDefault="00696FAC" w:rsidP="00696FA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</w:pPr>
    </w:p>
    <w:p w14:paraId="5AF48ED1" w14:textId="01F830CB" w:rsidR="00696FAC" w:rsidRPr="00696FAC" w:rsidRDefault="00696FAC" w:rsidP="00696FA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6FAC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1º</w:t>
      </w:r>
      <w:r w:rsidRPr="00803CE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696F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</w:t>
      </w:r>
      <w:r w:rsidR="00F561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instituído </w:t>
      </w:r>
      <w:r w:rsidR="00C706B0">
        <w:rPr>
          <w:rFonts w:ascii="Times New Roman" w:eastAsia="Times New Roman" w:hAnsi="Times New Roman" w:cs="Times New Roman"/>
          <w:sz w:val="24"/>
          <w:szCs w:val="24"/>
          <w:lang w:eastAsia="pt-BR"/>
        </w:rPr>
        <w:t>horário especial de 06 (seis) horas diárias, estabelecido</w:t>
      </w:r>
      <w:r w:rsidRPr="00696F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horário das 0</w:t>
      </w:r>
      <w:r w:rsidRPr="00803CEF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="00C706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96FAC">
        <w:rPr>
          <w:rFonts w:ascii="Times New Roman" w:eastAsia="Times New Roman" w:hAnsi="Times New Roman" w:cs="Times New Roman"/>
          <w:sz w:val="24"/>
          <w:szCs w:val="24"/>
          <w:lang w:eastAsia="pt-BR"/>
        </w:rPr>
        <w:t>horas às 1</w:t>
      </w:r>
      <w:r w:rsidRPr="00803CEF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="00C706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96FAC">
        <w:rPr>
          <w:rFonts w:ascii="Times New Roman" w:eastAsia="Times New Roman" w:hAnsi="Times New Roman" w:cs="Times New Roman"/>
          <w:sz w:val="24"/>
          <w:szCs w:val="24"/>
          <w:lang w:eastAsia="pt-BR"/>
        </w:rPr>
        <w:t>horas, na</w:t>
      </w:r>
      <w:r w:rsidRPr="00803C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Secretária Municipal de Obras, Saneamento e Trânsito</w:t>
      </w:r>
      <w:r w:rsidRPr="00803CEF">
        <w:rPr>
          <w:rFonts w:ascii="Times New Roman" w:eastAsia="Times New Roman" w:hAnsi="Times New Roman" w:cs="Times New Roman"/>
          <w:sz w:val="24"/>
          <w:szCs w:val="24"/>
          <w:lang w:eastAsia="pt-BR"/>
        </w:rPr>
        <w:t>, de 06 a 10 de março de 2023.</w:t>
      </w:r>
    </w:p>
    <w:p w14:paraId="40076F5D" w14:textId="37165C3E" w:rsidR="00696FAC" w:rsidRPr="00696FAC" w:rsidRDefault="00696FAC" w:rsidP="00696FA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14:paraId="02706CF0" w14:textId="77777777" w:rsidR="00696FAC" w:rsidRPr="00696FAC" w:rsidRDefault="00696FAC" w:rsidP="00696FA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0FE577" w14:textId="0630D865" w:rsidR="00696FAC" w:rsidRDefault="00696FAC" w:rsidP="00696FA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6FAC">
        <w:rPr>
          <w:rFonts w:ascii="Times New Roman" w:eastAsia="Times New Roman" w:hAnsi="Times New Roman" w:cs="Times New Roman"/>
          <w:sz w:val="24"/>
          <w:szCs w:val="24"/>
          <w:lang w:eastAsia="pt-BR"/>
        </w:rPr>
        <w:t>Art.</w:t>
      </w:r>
      <w:r w:rsidR="00723297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696FAC">
        <w:rPr>
          <w:rFonts w:ascii="Times New Roman" w:eastAsia="Times New Roman" w:hAnsi="Times New Roman" w:cs="Times New Roman"/>
          <w:sz w:val="24"/>
          <w:szCs w:val="24"/>
          <w:lang w:eastAsia="pt-BR"/>
        </w:rPr>
        <w:t>° Este Decreto entra em vigor na data de sua publicação</w:t>
      </w:r>
      <w:r w:rsidRPr="00696FA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AEA43FB" w14:textId="283EAAE2" w:rsidR="00723297" w:rsidRDefault="00723297" w:rsidP="00696FA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2E6A82" w14:textId="77777777" w:rsidR="00723297" w:rsidRPr="00696FAC" w:rsidRDefault="00723297" w:rsidP="00696FA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47131EB" w14:textId="68EF16E4" w:rsidR="00696FAC" w:rsidRDefault="00696FAC" w:rsidP="00696FAC">
      <w:pPr>
        <w:suppressAutoHyphens/>
        <w:spacing w:before="240"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124429377"/>
      <w:bookmarkStart w:id="1" w:name="_Hlk116540503"/>
      <w:r w:rsidRPr="00696FAC">
        <w:rPr>
          <w:rFonts w:ascii="Times New Roman" w:eastAsia="Microsoft JhengHei UI" w:hAnsi="Times New Roman" w:cs="Times New Roman"/>
          <w:b/>
          <w:bCs/>
          <w:sz w:val="24"/>
          <w:szCs w:val="24"/>
          <w:lang w:eastAsia="ar-SA"/>
        </w:rPr>
        <w:t>GA</w:t>
      </w:r>
      <w:r w:rsidRPr="00696F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BINETE DO PREFEITO MUNICIPAL DE VICTOR GRAEFF, </w:t>
      </w:r>
      <w:r w:rsidRPr="00696FAC">
        <w:rPr>
          <w:rFonts w:ascii="Times New Roman" w:eastAsia="Times New Roman" w:hAnsi="Times New Roman" w:cs="Times New Roman"/>
          <w:sz w:val="24"/>
          <w:szCs w:val="24"/>
          <w:lang w:eastAsia="ar-SA"/>
        </w:rPr>
        <w:t>ao</w:t>
      </w:r>
      <w:r w:rsidR="00C706B0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696F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706B0" w:rsidRPr="00696FAC">
        <w:rPr>
          <w:rFonts w:ascii="Times New Roman" w:eastAsia="Times New Roman" w:hAnsi="Times New Roman" w:cs="Times New Roman"/>
          <w:sz w:val="24"/>
          <w:szCs w:val="24"/>
          <w:lang w:eastAsia="ar-SA"/>
        </w:rPr>
        <w:t>03 dias</w:t>
      </w:r>
      <w:r w:rsidRPr="00696F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mês de março de 2023.</w:t>
      </w:r>
    </w:p>
    <w:p w14:paraId="589BDB38" w14:textId="77777777" w:rsidR="00803CEF" w:rsidRPr="00696FAC" w:rsidRDefault="00803CEF" w:rsidP="00C706B0">
      <w:pPr>
        <w:suppressAutoHyphens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94CC4E" w14:textId="77777777" w:rsidR="00696FAC" w:rsidRPr="00696FAC" w:rsidRDefault="00696FAC" w:rsidP="00696FAC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highlight w:val="cyan"/>
          <w:lang w:eastAsia="ar-SA"/>
        </w:rPr>
      </w:pPr>
      <w:bookmarkStart w:id="2" w:name="_Hlk116539734"/>
    </w:p>
    <w:p w14:paraId="586E8E32" w14:textId="77777777" w:rsidR="00696FAC" w:rsidRPr="00696FAC" w:rsidRDefault="00696FAC" w:rsidP="00696F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3" w:name="_Hlk114212540"/>
      <w:r w:rsidRPr="00696F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LAIRTON ANDRÉ KOECHE </w:t>
      </w:r>
    </w:p>
    <w:p w14:paraId="24520768" w14:textId="0925B292" w:rsidR="00696FAC" w:rsidRDefault="00696FAC" w:rsidP="00696F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96F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Prefeito Municipal </w:t>
      </w:r>
    </w:p>
    <w:p w14:paraId="06403454" w14:textId="77777777" w:rsidR="00803CEF" w:rsidRPr="00696FAC" w:rsidRDefault="00803CEF" w:rsidP="00696F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9F2E231" w14:textId="77777777" w:rsidR="00696FAC" w:rsidRPr="00696FAC" w:rsidRDefault="00696FAC" w:rsidP="00696F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75DC6197" w14:textId="68243136" w:rsidR="00696FAC" w:rsidRDefault="00696FAC" w:rsidP="00696F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96F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REGISTRE-SE E PUBLIQUE-SE </w:t>
      </w:r>
    </w:p>
    <w:p w14:paraId="4F80D562" w14:textId="1C86F89B" w:rsidR="00803CEF" w:rsidRDefault="00803CEF" w:rsidP="00696F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0FC0A49" w14:textId="77777777" w:rsidR="00803CEF" w:rsidRPr="00696FAC" w:rsidRDefault="00803CEF" w:rsidP="00696F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298DE5C" w14:textId="77777777" w:rsidR="00696FAC" w:rsidRPr="00696FAC" w:rsidRDefault="00696FAC" w:rsidP="00696F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bookmarkEnd w:id="3"/>
    <w:p w14:paraId="5D9736AD" w14:textId="77777777" w:rsidR="00696FAC" w:rsidRPr="00696FAC" w:rsidRDefault="00696FAC" w:rsidP="00696F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96F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TAMARA MARMIDT</w:t>
      </w:r>
    </w:p>
    <w:p w14:paraId="0D198117" w14:textId="77777777" w:rsidR="00696FAC" w:rsidRPr="00696FAC" w:rsidRDefault="00696FAC" w:rsidP="00696F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96F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Secretário de Administração e Fazenda</w:t>
      </w:r>
    </w:p>
    <w:bookmarkEnd w:id="0"/>
    <w:bookmarkEnd w:id="2"/>
    <w:p w14:paraId="2679F499" w14:textId="77777777" w:rsidR="00696FAC" w:rsidRPr="00696FAC" w:rsidRDefault="00696FAC" w:rsidP="00696F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bookmarkEnd w:id="1"/>
    <w:p w14:paraId="2FA94FA0" w14:textId="77777777" w:rsidR="00696FAC" w:rsidRPr="00696FAC" w:rsidRDefault="00696FAC" w:rsidP="00696FA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696FAC" w:rsidRPr="00696FAC" w:rsidSect="004D76C8">
      <w:headerReference w:type="default" r:id="rId4"/>
      <w:pgSz w:w="11906" w:h="16838"/>
      <w:pgMar w:top="1985" w:right="1106" w:bottom="5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80853" w14:textId="77777777" w:rsidR="00164300" w:rsidRDefault="00C82F4E">
    <w:pPr>
      <w:pStyle w:val="Cabealho"/>
    </w:pPr>
  </w:p>
  <w:p w14:paraId="721425A0" w14:textId="77777777" w:rsidR="008E0E9E" w:rsidRDefault="00C82F4E">
    <w:pPr>
      <w:pStyle w:val="Cabealho"/>
    </w:pPr>
  </w:p>
  <w:p w14:paraId="09F4644A" w14:textId="77777777" w:rsidR="008E0E9E" w:rsidRDefault="00C82F4E">
    <w:pPr>
      <w:pStyle w:val="Cabealho"/>
    </w:pPr>
  </w:p>
  <w:p w14:paraId="7FB8136A" w14:textId="77777777" w:rsidR="008E0E9E" w:rsidRDefault="00C82F4E">
    <w:pPr>
      <w:pStyle w:val="Cabealho"/>
    </w:pPr>
  </w:p>
  <w:p w14:paraId="53CDD3F9" w14:textId="77777777" w:rsidR="00164300" w:rsidRDefault="00C82F4E">
    <w:pPr>
      <w:pStyle w:val="Cabealho"/>
    </w:pPr>
  </w:p>
  <w:p w14:paraId="1A49EB13" w14:textId="77777777" w:rsidR="00164300" w:rsidRDefault="00C82F4E">
    <w:pPr>
      <w:pStyle w:val="Cabealho"/>
    </w:pPr>
  </w:p>
  <w:p w14:paraId="20CBF5CC" w14:textId="77777777" w:rsidR="00164300" w:rsidRDefault="00C82F4E">
    <w:pPr>
      <w:pStyle w:val="Cabealho"/>
    </w:pPr>
  </w:p>
  <w:p w14:paraId="4BA147EF" w14:textId="77777777" w:rsidR="00164300" w:rsidRDefault="00C82F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FAC"/>
    <w:rsid w:val="00676076"/>
    <w:rsid w:val="00696FAC"/>
    <w:rsid w:val="00723297"/>
    <w:rsid w:val="00803CEF"/>
    <w:rsid w:val="00C706B0"/>
    <w:rsid w:val="00C82F4E"/>
    <w:rsid w:val="00F5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A600"/>
  <w15:chartTrackingRefBased/>
  <w15:docId w15:val="{B7B70401-0923-4F72-B8F0-A9226FED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96FA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96FA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Gabinete-Fernando</dc:creator>
  <cp:keywords/>
  <dc:description/>
  <cp:lastModifiedBy>Gabinete-Fernando</cp:lastModifiedBy>
  <cp:revision>1</cp:revision>
  <cp:lastPrinted>2023-03-03T12:00:00Z</cp:lastPrinted>
  <dcterms:created xsi:type="dcterms:W3CDTF">2023-03-03T10:37:00Z</dcterms:created>
  <dcterms:modified xsi:type="dcterms:W3CDTF">2023-03-03T12:12:00Z</dcterms:modified>
</cp:coreProperties>
</file>