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5"/>
        <w:spacing w:line="360" w:lineRule="auto"/>
        <w:ind w:right="0"/>
        <w:jc w:val="center"/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  <w:t>EDITAL DE CHAMAMENTO PÚBLICO Nº</w:t>
      </w: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75</w:t>
      </w:r>
      <w:r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  <w:t>/202</w:t>
      </w: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4</w:t>
      </w:r>
    </w:p>
    <w:p>
      <w:pPr>
        <w:pStyle w:val="35"/>
        <w:spacing w:line="360" w:lineRule="auto"/>
        <w:ind w:right="0"/>
        <w:jc w:val="center"/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</w:pPr>
    </w:p>
    <w:p>
      <w:pPr>
        <w:pStyle w:val="35"/>
        <w:spacing w:line="360" w:lineRule="auto"/>
        <w:ind w:right="0"/>
        <w:jc w:val="center"/>
        <w:rPr>
          <w:rFonts w:hint="default" w:cs="Arial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  <w:t xml:space="preserve">PROGRAMA MUNICIPAL </w:t>
      </w: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CONSTRUINDO JUNTOS</w:t>
      </w:r>
    </w:p>
    <w:p>
      <w:pPr>
        <w:pStyle w:val="33"/>
        <w:spacing w:line="360" w:lineRule="auto"/>
        <w:ind w:left="0" w:leftChars="0" w:firstLine="0" w:firstLineChars="0"/>
        <w:jc w:val="center"/>
        <w:rPr>
          <w:rFonts w:hint="default" w:ascii="Arial" w:hAnsi="Arial" w:cs="Arial"/>
          <w:b w:val="0"/>
          <w:iCs/>
          <w:spacing w:val="6"/>
          <w:sz w:val="22"/>
          <w:szCs w:val="22"/>
          <w:lang w:val="pt-BR"/>
        </w:rPr>
      </w:pPr>
      <w:r>
        <w:rPr>
          <w:rFonts w:hint="default" w:cs="Arial"/>
          <w:b/>
          <w:bCs/>
          <w:iCs/>
          <w:spacing w:val="6"/>
          <w:sz w:val="22"/>
          <w:szCs w:val="22"/>
          <w:lang w:val="pt-BR"/>
        </w:rPr>
        <w:t>APOIO FINANCEIRO EM FINANCIAMENTOS HABITACIONAIS</w:t>
      </w:r>
    </w:p>
    <w:p>
      <w:pPr>
        <w:pStyle w:val="33"/>
        <w:spacing w:line="360" w:lineRule="auto"/>
        <w:ind w:left="0" w:leftChars="0" w:firstLine="0" w:firstLineChars="0"/>
        <w:jc w:val="both"/>
        <w:rPr>
          <w:rFonts w:hint="default" w:ascii="Arial" w:hAnsi="Arial" w:cs="Arial"/>
          <w:b w:val="0"/>
          <w:iCs/>
          <w:spacing w:val="6"/>
          <w:sz w:val="22"/>
          <w:szCs w:val="22"/>
        </w:rPr>
      </w:pPr>
    </w:p>
    <w:p>
      <w:pPr>
        <w:pStyle w:val="33"/>
        <w:spacing w:line="360" w:lineRule="auto"/>
        <w:ind w:left="0" w:leftChars="0" w:right="104" w:firstLine="708" w:firstLineChars="0"/>
        <w:jc w:val="both"/>
        <w:rPr>
          <w:rFonts w:hint="default" w:cs="Arial"/>
          <w:b w:val="0"/>
          <w:bCs/>
          <w:iCs/>
          <w:color w:val="auto"/>
          <w:spacing w:val="6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iCs/>
          <w:spacing w:val="6"/>
          <w:sz w:val="22"/>
          <w:szCs w:val="22"/>
          <w:lang w:val="pt-BR"/>
        </w:rPr>
        <w:t xml:space="preserve">O </w:t>
      </w:r>
      <w:r>
        <w:rPr>
          <w:rFonts w:hint="default" w:ascii="Arial" w:hAnsi="Arial" w:cs="Arial"/>
          <w:b/>
          <w:bCs/>
          <w:iCs/>
          <w:spacing w:val="6"/>
          <w:sz w:val="22"/>
          <w:szCs w:val="22"/>
          <w:lang w:val="pt-BR"/>
        </w:rPr>
        <w:t>MUNICÍPIO DE NÃO-ME-TOQUE (RS)</w:t>
      </w:r>
      <w:r>
        <w:rPr>
          <w:rFonts w:hint="default" w:ascii="Arial" w:hAnsi="Arial" w:cs="Arial"/>
          <w:b w:val="0"/>
          <w:iCs/>
          <w:spacing w:val="6"/>
          <w:sz w:val="22"/>
          <w:szCs w:val="22"/>
          <w:lang w:val="pt-BR"/>
        </w:rPr>
        <w:t>, através d</w:t>
      </w:r>
      <w:r>
        <w:rPr>
          <w:rFonts w:hint="default" w:cs="Arial"/>
          <w:b w:val="0"/>
          <w:iCs/>
          <w:spacing w:val="6"/>
          <w:sz w:val="22"/>
          <w:szCs w:val="22"/>
          <w:lang w:val="pt-BR"/>
        </w:rPr>
        <w:t>o</w:t>
      </w:r>
      <w:r>
        <w:rPr>
          <w:rFonts w:hint="default" w:ascii="Arial" w:hAnsi="Arial" w:cs="Arial"/>
          <w:b w:val="0"/>
          <w:iCs/>
          <w:spacing w:val="6"/>
          <w:sz w:val="22"/>
          <w:szCs w:val="22"/>
          <w:lang w:val="pt-BR"/>
        </w:rPr>
        <w:t xml:space="preserve"> Prefeito Municipal e por intermédio da </w:t>
      </w:r>
      <w:r>
        <w:rPr>
          <w:rFonts w:hint="default" w:ascii="Arial" w:hAnsi="Arial" w:cs="Arial"/>
          <w:b w:val="0"/>
          <w:iCs/>
          <w:spacing w:val="6"/>
          <w:sz w:val="22"/>
          <w:szCs w:val="22"/>
        </w:rPr>
        <w:t xml:space="preserve">Secretaria Municipal de Assistência Social e Habitação, em </w:t>
      </w:r>
      <w:r>
        <w:rPr>
          <w:rFonts w:hint="default" w:ascii="Arial" w:hAnsi="Arial" w:cs="Arial"/>
          <w:b w:val="0"/>
          <w:iCs/>
          <w:spacing w:val="6"/>
          <w:sz w:val="22"/>
          <w:szCs w:val="22"/>
          <w:lang w:val="pt-BR"/>
        </w:rPr>
        <w:t>observância</w:t>
      </w:r>
      <w:r>
        <w:rPr>
          <w:rFonts w:hint="default" w:ascii="Arial" w:hAnsi="Arial" w:cs="Arial"/>
          <w:b w:val="0"/>
          <w:iCs/>
          <w:spacing w:val="6"/>
          <w:sz w:val="22"/>
          <w:szCs w:val="22"/>
        </w:rPr>
        <w:t xml:space="preserve"> a Lei Municipal </w:t>
      </w:r>
      <w:r>
        <w:rPr>
          <w:rFonts w:hint="default" w:ascii="Arial" w:hAnsi="Arial" w:cs="Arial"/>
          <w:b w:val="0"/>
          <w:iCs/>
          <w:spacing w:val="6"/>
          <w:sz w:val="22"/>
          <w:szCs w:val="22"/>
          <w:lang w:val="pt-BR"/>
        </w:rPr>
        <w:t>n</w:t>
      </w:r>
      <w:r>
        <w:rPr>
          <w:rFonts w:hint="default" w:ascii="Arial" w:hAnsi="Arial" w:cs="Arial"/>
          <w:b w:val="0"/>
          <w:iCs/>
          <w:spacing w:val="6"/>
          <w:sz w:val="22"/>
          <w:szCs w:val="22"/>
        </w:rPr>
        <w:t xml:space="preserve">º 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PT"/>
        </w:rPr>
        <w:t>5.637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BR"/>
        </w:rPr>
        <w:t xml:space="preserve">, de 13 de dezembro de 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PT"/>
        </w:rPr>
        <w:t>2022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BR"/>
        </w:rPr>
        <w:t>,</w:t>
      </w:r>
      <w:r>
        <w:rPr>
          <w:rFonts w:hint="default" w:cs="Arial"/>
          <w:b w:val="0"/>
          <w:bCs/>
          <w:iCs/>
          <w:spacing w:val="6"/>
          <w:sz w:val="22"/>
          <w:szCs w:val="22"/>
          <w:lang w:val="pt-BR"/>
        </w:rPr>
        <w:t xml:space="preserve"> Lei Municipal nº 5.745, de 25 de julho de 2023 e Decreto Municipal nº 296, de 01 de agosto de 2023, </w:t>
      </w:r>
      <w:r>
        <w:rPr>
          <w:rFonts w:hint="default" w:ascii="Arial" w:hAnsi="Arial" w:cs="Arial"/>
          <w:b/>
          <w:bCs w:val="0"/>
          <w:iCs/>
          <w:spacing w:val="6"/>
          <w:sz w:val="22"/>
          <w:szCs w:val="22"/>
          <w:u w:val="single"/>
          <w:lang w:val="pt-BR"/>
        </w:rPr>
        <w:t>torna público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BR"/>
        </w:rPr>
        <w:t xml:space="preserve"> o presente </w:t>
      </w:r>
      <w:r>
        <w:rPr>
          <w:rFonts w:hint="default" w:cs="Arial"/>
          <w:b w:val="0"/>
          <w:bCs/>
          <w:iCs/>
          <w:spacing w:val="6"/>
          <w:sz w:val="22"/>
          <w:szCs w:val="22"/>
          <w:lang w:val="pt-BR"/>
        </w:rPr>
        <w:t>E</w:t>
      </w:r>
      <w:r>
        <w:rPr>
          <w:rFonts w:hint="default" w:ascii="Arial" w:hAnsi="Arial" w:cs="Arial"/>
          <w:b w:val="0"/>
          <w:bCs/>
          <w:iCs/>
          <w:spacing w:val="6"/>
          <w:sz w:val="22"/>
          <w:szCs w:val="22"/>
          <w:lang w:val="pt-BR"/>
        </w:rPr>
        <w:t>DITAL</w:t>
      </w:r>
      <w:r>
        <w:rPr>
          <w:rFonts w:hint="default" w:cs="Arial"/>
          <w:b w:val="0"/>
          <w:bCs/>
          <w:iCs/>
          <w:spacing w:val="6"/>
          <w:sz w:val="22"/>
          <w:szCs w:val="22"/>
          <w:lang w:val="pt-BR"/>
        </w:rPr>
        <w:t xml:space="preserve"> DE CLASSIFICADOS  E DESCLASSIFICADOS NO PROGRAMA HABITACIONAL CONSTRUINDO JUNTOS - Modalidade de </w:t>
      </w:r>
      <w:r>
        <w:rPr>
          <w:rFonts w:hint="default"/>
          <w:b w:val="0"/>
          <w:bCs/>
          <w:iCs/>
          <w:spacing w:val="6"/>
          <w:sz w:val="22"/>
          <w:szCs w:val="22"/>
          <w:lang w:val="pt-BR"/>
        </w:rPr>
        <w:t>APOIO FINANCEIRO EM FINANCIAMENTOS HABITACIONAIS</w:t>
      </w:r>
      <w:r>
        <w:rPr>
          <w:rFonts w:hint="default" w:cs="Arial"/>
          <w:b w:val="0"/>
          <w:bCs/>
          <w:iCs/>
          <w:color w:val="auto"/>
          <w:spacing w:val="6"/>
          <w:sz w:val="22"/>
          <w:szCs w:val="22"/>
          <w:lang w:val="pt-BR"/>
        </w:rPr>
        <w:t xml:space="preserve"> do Edital de Chamamento Público nº 201/2023.</w:t>
      </w:r>
    </w:p>
    <w:p>
      <w:pPr>
        <w:pStyle w:val="33"/>
        <w:spacing w:line="360" w:lineRule="auto"/>
        <w:ind w:left="0" w:leftChars="0" w:right="104" w:firstLine="0" w:firstLineChars="0"/>
        <w:jc w:val="both"/>
        <w:rPr>
          <w:rFonts w:hint="default" w:cs="Arial"/>
          <w:b w:val="0"/>
          <w:bCs/>
          <w:iCs/>
          <w:color w:val="auto"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11"/>
        </w:numPr>
        <w:tabs>
          <w:tab w:val="clear" w:pos="425"/>
        </w:tabs>
        <w:spacing w:line="360" w:lineRule="auto"/>
        <w:ind w:left="425" w:leftChars="0" w:right="104" w:rightChars="0" w:hanging="425" w:firstLineChars="0"/>
        <w:jc w:val="both"/>
        <w:rPr>
          <w:rFonts w:hint="default" w:ascii="Arial" w:hAnsi="Arial"/>
          <w:b/>
          <w:bCs/>
          <w:iCs/>
          <w:spacing w:val="6"/>
          <w:sz w:val="22"/>
          <w:szCs w:val="22"/>
        </w:rPr>
      </w:pPr>
      <w:r>
        <w:rPr>
          <w:rFonts w:hint="default" w:ascii="Arial" w:hAnsi="Arial"/>
          <w:b/>
          <w:bCs/>
          <w:iCs/>
          <w:spacing w:val="6"/>
          <w:sz w:val="22"/>
          <w:szCs w:val="22"/>
        </w:rPr>
        <w:t>D</w:t>
      </w:r>
      <w:r>
        <w:rPr>
          <w:rFonts w:hint="default"/>
          <w:b/>
          <w:bCs/>
          <w:iCs/>
          <w:spacing w:val="6"/>
          <w:sz w:val="22"/>
          <w:szCs w:val="22"/>
          <w:lang w:val="pt-BR"/>
        </w:rPr>
        <w:t>A CLASSIFICAÇÃO</w:t>
      </w:r>
    </w:p>
    <w:p>
      <w:pPr>
        <w:pStyle w:val="33"/>
        <w:numPr>
          <w:ilvl w:val="1"/>
          <w:numId w:val="11"/>
        </w:numPr>
        <w:spacing w:line="360" w:lineRule="auto"/>
        <w:ind w:left="0" w:leftChars="0" w:right="104" w:rightChars="0" w:firstLine="0" w:firstLineChars="0"/>
        <w:jc w:val="both"/>
        <w:rPr>
          <w:rFonts w:hint="default" w:ascii="Arial" w:hAnsi="Arial"/>
          <w:b w:val="0"/>
          <w:iCs/>
          <w:spacing w:val="6"/>
          <w:sz w:val="22"/>
          <w:szCs w:val="22"/>
        </w:rPr>
      </w:pPr>
      <w:r>
        <w:rPr>
          <w:rFonts w:hint="default"/>
          <w:b w:val="0"/>
          <w:iCs/>
          <w:spacing w:val="6"/>
          <w:sz w:val="22"/>
          <w:szCs w:val="22"/>
          <w:lang w:val="pt-BR"/>
        </w:rPr>
        <w:t>F</w:t>
      </w:r>
      <w:r>
        <w:rPr>
          <w:rFonts w:hint="default" w:ascii="Arial" w:hAnsi="Arial"/>
          <w:b w:val="0"/>
          <w:iCs/>
          <w:spacing w:val="6"/>
          <w:sz w:val="22"/>
          <w:szCs w:val="22"/>
        </w:rPr>
        <w:t>icam</w:t>
      </w:r>
      <w:r>
        <w:rPr>
          <w:rFonts w:hint="default"/>
          <w:b w:val="0"/>
          <w:iCs/>
          <w:spacing w:val="6"/>
          <w:sz w:val="22"/>
          <w:szCs w:val="22"/>
          <w:lang w:val="pt-BR"/>
        </w:rPr>
        <w:t xml:space="preserve"> </w:t>
      </w:r>
      <w:r>
        <w:rPr>
          <w:rFonts w:hint="default" w:ascii="Arial" w:hAnsi="Arial"/>
          <w:b w:val="0"/>
          <w:iCs/>
          <w:spacing w:val="6"/>
          <w:sz w:val="22"/>
          <w:szCs w:val="22"/>
        </w:rPr>
        <w:t>classificados</w:t>
      </w:r>
      <w:r>
        <w:rPr>
          <w:rFonts w:hint="default"/>
          <w:b w:val="0"/>
          <w:iCs/>
          <w:spacing w:val="6"/>
          <w:sz w:val="22"/>
          <w:szCs w:val="22"/>
          <w:lang w:val="pt-BR"/>
        </w:rPr>
        <w:t xml:space="preserve">, em caráter do parecer favorável, na forma do Item 3.2, </w:t>
      </w:r>
      <w:r>
        <w:rPr>
          <w:rFonts w:hint="default" w:ascii="Arial" w:hAnsi="Arial"/>
          <w:b w:val="0"/>
          <w:iCs/>
          <w:spacing w:val="6"/>
          <w:sz w:val="22"/>
          <w:szCs w:val="22"/>
        </w:rPr>
        <w:t xml:space="preserve"> os seguintes inscritos no Programa Municipal Construindo</w:t>
      </w:r>
      <w:r>
        <w:rPr>
          <w:rFonts w:hint="default"/>
          <w:b w:val="0"/>
          <w:iCs/>
          <w:spacing w:val="6"/>
          <w:sz w:val="22"/>
          <w:szCs w:val="22"/>
          <w:lang w:val="pt-BR"/>
        </w:rPr>
        <w:t xml:space="preserve"> </w:t>
      </w:r>
      <w:r>
        <w:rPr>
          <w:rFonts w:hint="default" w:ascii="Arial" w:hAnsi="Arial"/>
          <w:b w:val="0"/>
          <w:iCs/>
          <w:spacing w:val="6"/>
          <w:sz w:val="22"/>
          <w:szCs w:val="22"/>
        </w:rPr>
        <w:t>Juntos</w:t>
      </w:r>
      <w:r>
        <w:rPr>
          <w:rFonts w:hint="default"/>
          <w:b w:val="0"/>
          <w:iCs/>
          <w:spacing w:val="6"/>
          <w:sz w:val="22"/>
          <w:szCs w:val="22"/>
          <w:lang w:val="pt-BR"/>
        </w:rPr>
        <w:t xml:space="preserve"> </w:t>
      </w:r>
      <w:r>
        <w:rPr>
          <w:rFonts w:hint="default" w:ascii="Arial" w:hAnsi="Arial"/>
          <w:b w:val="0"/>
          <w:iCs/>
          <w:spacing w:val="6"/>
          <w:sz w:val="22"/>
          <w:szCs w:val="22"/>
        </w:rPr>
        <w:t>-</w:t>
      </w:r>
      <w:r>
        <w:rPr>
          <w:rFonts w:hint="default"/>
          <w:b w:val="0"/>
          <w:iCs/>
          <w:spacing w:val="6"/>
          <w:sz w:val="22"/>
          <w:szCs w:val="22"/>
          <w:lang w:val="pt-BR"/>
        </w:rPr>
        <w:t xml:space="preserve"> </w:t>
      </w:r>
      <w:r>
        <w:rPr>
          <w:rFonts w:hint="default" w:ascii="Arial" w:hAnsi="Arial"/>
          <w:b w:val="0"/>
          <w:iCs/>
          <w:spacing w:val="6"/>
          <w:sz w:val="22"/>
          <w:szCs w:val="22"/>
        </w:rPr>
        <w:t>Apoio Financeiro Em Financiamentos Habitacionais</w:t>
      </w:r>
      <w:r>
        <w:rPr>
          <w:rFonts w:hint="default"/>
          <w:b w:val="0"/>
          <w:iCs/>
          <w:spacing w:val="6"/>
          <w:sz w:val="22"/>
          <w:szCs w:val="22"/>
          <w:lang w:val="pt-BR"/>
        </w:rPr>
        <w:t xml:space="preserve"> - </w:t>
      </w:r>
      <w:r>
        <w:rPr>
          <w:rFonts w:hint="default" w:cs="Arial"/>
          <w:b w:val="0"/>
          <w:bCs/>
          <w:iCs/>
          <w:color w:val="auto"/>
          <w:spacing w:val="6"/>
          <w:sz w:val="22"/>
          <w:szCs w:val="22"/>
          <w:lang w:val="pt-BR"/>
        </w:rPr>
        <w:t>Edital de Chamamento Público nº 201/2023</w:t>
      </w:r>
      <w:r>
        <w:rPr>
          <w:rFonts w:hint="default" w:ascii="Arial" w:hAnsi="Arial"/>
          <w:b w:val="0"/>
          <w:iCs/>
          <w:spacing w:val="6"/>
          <w:sz w:val="22"/>
          <w:szCs w:val="22"/>
        </w:rPr>
        <w:t>:</w:t>
      </w:r>
    </w:p>
    <w:tbl>
      <w:tblPr>
        <w:tblStyle w:val="12"/>
        <w:tblW w:w="88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7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Nº DE INSCRIÇÃO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NOME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3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GABRIELA APARECIDA HONELL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7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ROBERT ADRIANO DOS SANTOS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8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ELVIS ALAN SILVA DA ROZA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9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AIRTON ALVES DOS SANTOS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13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ELENA GABRIELA DA SILVA AZEVEDO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14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VANESSA FERNANDA DAHSE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15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AIÁDINE VALIATI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16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FABIELI VALIATI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17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KELLY DAIANA DAHSE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18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ANA CRISTINA MARTINELLI DOS SANTOS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20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SUELEN DAIANA DIAS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22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JOSÉ JAIME DE OLIVEIRA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23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RAFAELA DE WALLE MUSSCOPF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25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MAGNOS DA SILVA E SILVA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27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MICHÉLI DA SILVA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28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JOARA SOUZA DA CONCEIÇÃO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30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ALEX DA SILVA BERNARDES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34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STÉFANI LARISSA PINTO BUENO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35</w:t>
            </w:r>
          </w:p>
        </w:tc>
        <w:tc>
          <w:tcPr>
            <w:tcW w:w="72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ANTÔNIO MARCOS DE CAMPOS</w:t>
            </w:r>
          </w:p>
        </w:tc>
      </w:tr>
    </w:tbl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1"/>
          <w:numId w:val="11"/>
        </w:numPr>
        <w:spacing w:line="360" w:lineRule="auto"/>
        <w:ind w:left="0" w:leftChars="0" w:right="104" w:rightChars="0" w:firstLine="0" w:firstLineChars="0"/>
        <w:jc w:val="both"/>
        <w:rPr>
          <w:rFonts w:hint="default" w:ascii="Arial" w:hAnsi="Arial"/>
          <w:b w:val="0"/>
          <w:iCs/>
          <w:spacing w:val="6"/>
          <w:sz w:val="22"/>
          <w:szCs w:val="22"/>
        </w:rPr>
      </w:pPr>
      <w:r>
        <w:rPr>
          <w:rFonts w:hint="default"/>
          <w:b w:val="0"/>
          <w:iCs/>
          <w:spacing w:val="6"/>
          <w:sz w:val="22"/>
          <w:szCs w:val="22"/>
          <w:lang w:val="pt-BR"/>
        </w:rPr>
        <w:t>F</w:t>
      </w:r>
      <w:r>
        <w:rPr>
          <w:rFonts w:hint="default" w:ascii="Arial" w:hAnsi="Arial"/>
          <w:b w:val="0"/>
          <w:iCs/>
          <w:spacing w:val="6"/>
          <w:sz w:val="22"/>
          <w:szCs w:val="22"/>
        </w:rPr>
        <w:t>icam</w:t>
      </w:r>
      <w:r>
        <w:rPr>
          <w:rFonts w:hint="default"/>
          <w:b w:val="0"/>
          <w:iCs/>
          <w:spacing w:val="6"/>
          <w:sz w:val="22"/>
          <w:szCs w:val="22"/>
          <w:lang w:val="pt-BR"/>
        </w:rPr>
        <w:t xml:space="preserve"> des</w:t>
      </w:r>
      <w:r>
        <w:rPr>
          <w:rFonts w:hint="default" w:ascii="Arial" w:hAnsi="Arial"/>
          <w:b w:val="0"/>
          <w:iCs/>
          <w:spacing w:val="6"/>
          <w:sz w:val="22"/>
          <w:szCs w:val="22"/>
        </w:rPr>
        <w:t>classificados</w:t>
      </w:r>
      <w:r>
        <w:rPr>
          <w:rFonts w:hint="default"/>
          <w:b w:val="0"/>
          <w:iCs/>
          <w:spacing w:val="6"/>
          <w:sz w:val="22"/>
          <w:szCs w:val="22"/>
          <w:lang w:val="pt-BR"/>
        </w:rPr>
        <w:t>, em caráter do parecer desfavorável,</w:t>
      </w:r>
      <w:r>
        <w:rPr>
          <w:rFonts w:hint="default" w:ascii="Arial" w:hAnsi="Arial"/>
          <w:b w:val="0"/>
          <w:iCs/>
          <w:spacing w:val="6"/>
          <w:sz w:val="22"/>
          <w:szCs w:val="22"/>
        </w:rPr>
        <w:t xml:space="preserve"> os seguintes inscritos no Programa Municipal Construindo</w:t>
      </w:r>
      <w:r>
        <w:rPr>
          <w:rFonts w:hint="default"/>
          <w:b w:val="0"/>
          <w:iCs/>
          <w:spacing w:val="6"/>
          <w:sz w:val="22"/>
          <w:szCs w:val="22"/>
          <w:lang w:val="pt-BR"/>
        </w:rPr>
        <w:t xml:space="preserve"> </w:t>
      </w:r>
      <w:r>
        <w:rPr>
          <w:rFonts w:hint="default" w:ascii="Arial" w:hAnsi="Arial"/>
          <w:b w:val="0"/>
          <w:iCs/>
          <w:spacing w:val="6"/>
          <w:sz w:val="22"/>
          <w:szCs w:val="22"/>
        </w:rPr>
        <w:t>Juntos</w:t>
      </w:r>
      <w:r>
        <w:rPr>
          <w:rFonts w:hint="default"/>
          <w:b w:val="0"/>
          <w:iCs/>
          <w:spacing w:val="6"/>
          <w:sz w:val="22"/>
          <w:szCs w:val="22"/>
          <w:lang w:val="pt-BR"/>
        </w:rPr>
        <w:t xml:space="preserve"> </w:t>
      </w:r>
      <w:r>
        <w:rPr>
          <w:rFonts w:hint="default" w:ascii="Arial" w:hAnsi="Arial"/>
          <w:b w:val="0"/>
          <w:iCs/>
          <w:spacing w:val="6"/>
          <w:sz w:val="22"/>
          <w:szCs w:val="22"/>
        </w:rPr>
        <w:t>-</w:t>
      </w:r>
      <w:r>
        <w:rPr>
          <w:rFonts w:hint="default"/>
          <w:b w:val="0"/>
          <w:iCs/>
          <w:spacing w:val="6"/>
          <w:sz w:val="22"/>
          <w:szCs w:val="22"/>
          <w:lang w:val="pt-BR"/>
        </w:rPr>
        <w:t xml:space="preserve"> </w:t>
      </w:r>
      <w:r>
        <w:rPr>
          <w:rFonts w:hint="default" w:ascii="Arial" w:hAnsi="Arial"/>
          <w:b w:val="0"/>
          <w:iCs/>
          <w:spacing w:val="6"/>
          <w:sz w:val="22"/>
          <w:szCs w:val="22"/>
        </w:rPr>
        <w:t>Apoio Financeiro Em Financiamentos Habitacionais</w:t>
      </w:r>
      <w:r>
        <w:rPr>
          <w:rFonts w:hint="default"/>
          <w:b w:val="0"/>
          <w:iCs/>
          <w:spacing w:val="6"/>
          <w:sz w:val="22"/>
          <w:szCs w:val="22"/>
          <w:lang w:val="pt-BR"/>
        </w:rPr>
        <w:t xml:space="preserve"> - </w:t>
      </w:r>
      <w:r>
        <w:rPr>
          <w:rFonts w:hint="default" w:cs="Arial"/>
          <w:b w:val="0"/>
          <w:bCs/>
          <w:iCs/>
          <w:color w:val="auto"/>
          <w:spacing w:val="6"/>
          <w:sz w:val="22"/>
          <w:szCs w:val="22"/>
          <w:lang w:val="pt-BR"/>
        </w:rPr>
        <w:t>Edital de Chamamento Público nº 201/2023</w:t>
      </w:r>
      <w:r>
        <w:rPr>
          <w:rFonts w:hint="default" w:ascii="Arial" w:hAnsi="Arial"/>
          <w:b w:val="0"/>
          <w:iCs/>
          <w:spacing w:val="6"/>
          <w:sz w:val="22"/>
          <w:szCs w:val="22"/>
        </w:rPr>
        <w:t>:</w:t>
      </w:r>
    </w:p>
    <w:tbl>
      <w:tblPr>
        <w:tblStyle w:val="12"/>
        <w:tblW w:w="88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4535"/>
        <w:gridCol w:w="2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Nº DE INSCRIÇÃO</w:t>
            </w:r>
          </w:p>
        </w:tc>
        <w:tc>
          <w:tcPr>
            <w:tcW w:w="45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NOME</w:t>
            </w:r>
          </w:p>
        </w:tc>
        <w:tc>
          <w:tcPr>
            <w:tcW w:w="2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OBSERVAÇÃO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</w:t>
            </w:r>
          </w:p>
        </w:tc>
        <w:tc>
          <w:tcPr>
            <w:tcW w:w="45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CAINÃ PATRICK DA SILVA AZEVEDO</w:t>
            </w:r>
          </w:p>
        </w:tc>
        <w:tc>
          <w:tcPr>
            <w:tcW w:w="2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Desistência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</w:t>
            </w:r>
          </w:p>
        </w:tc>
        <w:tc>
          <w:tcPr>
            <w:tcW w:w="45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MARTA SIQUEIRA</w:t>
            </w:r>
          </w:p>
        </w:tc>
        <w:tc>
          <w:tcPr>
            <w:tcW w:w="2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Arial" w:hAnsi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 xml:space="preserve">Não atendeu o item </w:t>
            </w:r>
            <w:r>
              <w:rPr>
                <w:rFonts w:hint="default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3.2.1.</w:t>
            </w:r>
            <w:r>
              <w:rPr>
                <w:rFonts w:hint="default" w:ascii="Arial" w:hAnsi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 xml:space="preserve"> do Edital nº </w:t>
            </w:r>
            <w:r>
              <w:rPr>
                <w:rFonts w:hint="default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201</w:t>
            </w:r>
            <w:r>
              <w:rPr>
                <w:rFonts w:hint="default" w:ascii="Arial" w:hAnsi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/</w:t>
            </w:r>
            <w:r>
              <w:rPr>
                <w:rFonts w:hint="default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4</w:t>
            </w:r>
          </w:p>
        </w:tc>
        <w:tc>
          <w:tcPr>
            <w:tcW w:w="45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RONIE DOUGLAS DENGATEN</w:t>
            </w:r>
          </w:p>
        </w:tc>
        <w:tc>
          <w:tcPr>
            <w:tcW w:w="2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Desistência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5</w:t>
            </w:r>
          </w:p>
        </w:tc>
        <w:tc>
          <w:tcPr>
            <w:tcW w:w="45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FELIPE WENTZ</w:t>
            </w:r>
          </w:p>
        </w:tc>
        <w:tc>
          <w:tcPr>
            <w:tcW w:w="2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Item 3.5. do Edital nº 201/23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6</w:t>
            </w:r>
          </w:p>
        </w:tc>
        <w:tc>
          <w:tcPr>
            <w:tcW w:w="45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FABRÍCIO MASSING</w:t>
            </w:r>
          </w:p>
        </w:tc>
        <w:tc>
          <w:tcPr>
            <w:tcW w:w="2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Desistência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10</w:t>
            </w:r>
          </w:p>
        </w:tc>
        <w:tc>
          <w:tcPr>
            <w:tcW w:w="45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ODI JUAREZ RIBAS</w:t>
            </w:r>
          </w:p>
        </w:tc>
        <w:tc>
          <w:tcPr>
            <w:tcW w:w="2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Arial" w:hAnsi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 xml:space="preserve">Não atendeu o item </w:t>
            </w:r>
            <w:r>
              <w:rPr>
                <w:rFonts w:hint="default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3.2.1.</w:t>
            </w:r>
            <w:r>
              <w:rPr>
                <w:rFonts w:hint="default" w:ascii="Arial" w:hAnsi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 xml:space="preserve"> do Edital nº </w:t>
            </w:r>
            <w:r>
              <w:rPr>
                <w:rFonts w:hint="default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201</w:t>
            </w:r>
            <w:r>
              <w:rPr>
                <w:rFonts w:hint="default" w:ascii="Arial" w:hAnsi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/</w:t>
            </w:r>
            <w:r>
              <w:rPr>
                <w:rFonts w:hint="default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11</w:t>
            </w:r>
          </w:p>
        </w:tc>
        <w:tc>
          <w:tcPr>
            <w:tcW w:w="45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JOANES VOLNEI PENA DOS SANTOS</w:t>
            </w:r>
          </w:p>
        </w:tc>
        <w:tc>
          <w:tcPr>
            <w:tcW w:w="2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CAD Único desatualizado, grupo familiar em desacordo com inscrição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12</w:t>
            </w:r>
          </w:p>
        </w:tc>
        <w:tc>
          <w:tcPr>
            <w:tcW w:w="45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FABIANE REGINA GALVAGNI</w:t>
            </w:r>
          </w:p>
        </w:tc>
        <w:tc>
          <w:tcPr>
            <w:tcW w:w="2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Fez parte da Comissão de Avaliação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19</w:t>
            </w:r>
          </w:p>
        </w:tc>
        <w:tc>
          <w:tcPr>
            <w:tcW w:w="45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DEISI CRISTIANE DA ROCHA</w:t>
            </w:r>
          </w:p>
        </w:tc>
        <w:tc>
          <w:tcPr>
            <w:tcW w:w="2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Item 3.5. do Edital nº 201/23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21</w:t>
            </w:r>
          </w:p>
        </w:tc>
        <w:tc>
          <w:tcPr>
            <w:tcW w:w="45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MARCELO MULLER</w:t>
            </w:r>
          </w:p>
        </w:tc>
        <w:tc>
          <w:tcPr>
            <w:tcW w:w="2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Desistência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24</w:t>
            </w:r>
          </w:p>
        </w:tc>
        <w:tc>
          <w:tcPr>
            <w:tcW w:w="45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CÉSAR BRAZ</w:t>
            </w:r>
          </w:p>
        </w:tc>
        <w:tc>
          <w:tcPr>
            <w:tcW w:w="2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Desistência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26</w:t>
            </w:r>
          </w:p>
        </w:tc>
        <w:tc>
          <w:tcPr>
            <w:tcW w:w="45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JOSIMARA DE ANHAIA GONÇALVES</w:t>
            </w:r>
          </w:p>
        </w:tc>
        <w:tc>
          <w:tcPr>
            <w:tcW w:w="2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Item 3.5. do Edital nº 201/23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29</w:t>
            </w:r>
          </w:p>
        </w:tc>
        <w:tc>
          <w:tcPr>
            <w:tcW w:w="45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BRUNA ROBERTA WORST</w:t>
            </w:r>
          </w:p>
        </w:tc>
        <w:tc>
          <w:tcPr>
            <w:tcW w:w="2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Desistência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31</w:t>
            </w:r>
          </w:p>
        </w:tc>
        <w:tc>
          <w:tcPr>
            <w:tcW w:w="45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DAIANE CAROLINE WORST</w:t>
            </w:r>
          </w:p>
        </w:tc>
        <w:tc>
          <w:tcPr>
            <w:tcW w:w="2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Item 3.5. do Edital nº 201/23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32</w:t>
            </w:r>
          </w:p>
        </w:tc>
        <w:tc>
          <w:tcPr>
            <w:tcW w:w="45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ROGÉRIO DIOMAR RODRIGUES</w:t>
            </w:r>
          </w:p>
        </w:tc>
        <w:tc>
          <w:tcPr>
            <w:tcW w:w="2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Arial" w:hAnsi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 xml:space="preserve">Não atendeu o item </w:t>
            </w:r>
            <w:r>
              <w:rPr>
                <w:rFonts w:hint="default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3.2.1.</w:t>
            </w:r>
            <w:r>
              <w:rPr>
                <w:rFonts w:hint="default" w:ascii="Arial" w:hAnsi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 xml:space="preserve"> do Edital nº </w:t>
            </w:r>
            <w:r>
              <w:rPr>
                <w:rFonts w:hint="default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201</w:t>
            </w:r>
            <w:r>
              <w:rPr>
                <w:rFonts w:hint="default" w:ascii="Arial" w:hAnsi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/</w:t>
            </w:r>
            <w:r>
              <w:rPr>
                <w:rFonts w:hint="default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33</w:t>
            </w:r>
          </w:p>
        </w:tc>
        <w:tc>
          <w:tcPr>
            <w:tcW w:w="45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SIMONE MULLER</w:t>
            </w:r>
          </w:p>
        </w:tc>
        <w:tc>
          <w:tcPr>
            <w:tcW w:w="2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cs="Arial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Desistência</w:t>
            </w:r>
          </w:p>
        </w:tc>
      </w:tr>
    </w:tbl>
    <w:p>
      <w:pPr>
        <w:pStyle w:val="33"/>
        <w:numPr>
          <w:ilvl w:val="0"/>
          <w:numId w:val="0"/>
        </w:numPr>
        <w:spacing w:line="360" w:lineRule="auto"/>
        <w:ind w:leftChars="0" w:right="104" w:rightChars="0"/>
        <w:jc w:val="both"/>
        <w:rPr>
          <w:rFonts w:hint="default" w:ascii="Arial" w:hAnsi="Arial"/>
          <w:b w:val="0"/>
          <w:iCs/>
          <w:spacing w:val="6"/>
          <w:sz w:val="22"/>
          <w:szCs w:val="22"/>
        </w:rPr>
      </w:pPr>
    </w:p>
    <w:p>
      <w:pPr>
        <w:pStyle w:val="33"/>
        <w:numPr>
          <w:ilvl w:val="0"/>
          <w:numId w:val="0"/>
        </w:numPr>
        <w:spacing w:after="120" w:line="360" w:lineRule="auto"/>
        <w:ind w:leftChars="0" w:right="104" w:rightChars="0"/>
        <w:jc w:val="both"/>
        <w:rPr>
          <w:rFonts w:hint="default"/>
          <w:b/>
          <w:bCs/>
          <w:iCs/>
          <w:spacing w:val="6"/>
          <w:sz w:val="22"/>
          <w:szCs w:val="22"/>
          <w:lang w:val="pt-BR"/>
        </w:rPr>
      </w:pPr>
      <w:r>
        <w:rPr>
          <w:rFonts w:hint="default"/>
          <w:b/>
          <w:bCs/>
          <w:iCs/>
          <w:spacing w:val="6"/>
          <w:sz w:val="22"/>
          <w:szCs w:val="22"/>
          <w:lang w:val="pt-BR"/>
        </w:rPr>
        <w:t>2. DO RECURSO ADMINISTRATIVO</w:t>
      </w:r>
    </w:p>
    <w:p>
      <w:pPr>
        <w:pStyle w:val="33"/>
        <w:numPr>
          <w:ilvl w:val="0"/>
          <w:numId w:val="0"/>
        </w:numPr>
        <w:spacing w:after="120" w:line="360" w:lineRule="auto"/>
        <w:ind w:leftChars="0" w:right="104" w:rightChars="0"/>
        <w:jc w:val="both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/>
          <w:bCs/>
          <w:iCs/>
          <w:spacing w:val="6"/>
          <w:sz w:val="22"/>
          <w:szCs w:val="22"/>
          <w:lang w:val="pt-BR"/>
        </w:rPr>
        <w:t>2.1</w:t>
      </w: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 xml:space="preserve"> Das relação de desclassificados constante do item 1.2, caberá Recurso Administrativo, no prazo de 05 (cinco) dias úteis, a contar da publicação do presente edital.</w:t>
      </w:r>
    </w:p>
    <w:p>
      <w:pPr>
        <w:pStyle w:val="33"/>
        <w:numPr>
          <w:ilvl w:val="0"/>
          <w:numId w:val="0"/>
        </w:numPr>
        <w:spacing w:after="120" w:line="360" w:lineRule="auto"/>
        <w:ind w:leftChars="0" w:right="104" w:rightChars="0"/>
        <w:jc w:val="both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/>
          <w:bCs/>
          <w:iCs/>
          <w:spacing w:val="6"/>
          <w:sz w:val="22"/>
          <w:szCs w:val="22"/>
          <w:lang w:val="pt-BR"/>
        </w:rPr>
        <w:t>2.2.</w:t>
      </w: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 xml:space="preserve"> A apresentação do Recurso Administrativo, bem como o seu julgamento, deverá observar as disposições contidas no item 3.8 do </w:t>
      </w:r>
      <w:r>
        <w:rPr>
          <w:rFonts w:hint="default" w:cs="Arial"/>
          <w:b w:val="0"/>
          <w:bCs/>
          <w:iCs/>
          <w:color w:val="auto"/>
          <w:spacing w:val="6"/>
          <w:sz w:val="22"/>
          <w:szCs w:val="22"/>
          <w:lang w:val="pt-BR"/>
        </w:rPr>
        <w:t>Edital de Chamamento Público nº 201/2023</w:t>
      </w: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.</w:t>
      </w:r>
    </w:p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right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0"/>
        </w:numPr>
        <w:spacing w:after="120" w:line="360" w:lineRule="auto"/>
        <w:ind w:right="104" w:rightChars="0"/>
        <w:jc w:val="right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  <w:bookmarkStart w:id="0" w:name="_GoBack"/>
      <w:bookmarkEnd w:id="0"/>
      <w:r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  <w:t>Não-Me-Toque (RS), 23 de fevereiro de 2024.</w:t>
      </w: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 w:cs="Arial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right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Gilson dos Santos</w:t>
      </w: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right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Prefeito Municipal</w:t>
      </w: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Registre-se e publique-se.</w:t>
      </w: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Noeli Verônica Machry Santos</w:t>
      </w: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  <w:r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  <w:t>Secretária Municipal de Administração e Planejamento</w:t>
      </w: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Cs w:val="24"/>
        </w:rPr>
      </w:pPr>
    </w:p>
    <w:p>
      <w:pPr>
        <w:tabs>
          <w:tab w:val="left" w:pos="9071"/>
        </w:tabs>
        <w:spacing w:line="240" w:lineRule="auto"/>
        <w:ind w:right="-1"/>
        <w:jc w:val="center"/>
        <w:rPr>
          <w:rFonts w:cs="Calibri"/>
          <w:szCs w:val="24"/>
        </w:rPr>
      </w:pPr>
    </w:p>
    <w:p>
      <w:pPr>
        <w:pStyle w:val="33"/>
        <w:numPr>
          <w:ilvl w:val="0"/>
          <w:numId w:val="0"/>
        </w:numPr>
        <w:spacing w:after="120" w:line="240" w:lineRule="auto"/>
        <w:ind w:right="104" w:rightChars="0"/>
        <w:jc w:val="both"/>
        <w:rPr>
          <w:rFonts w:hint="default"/>
          <w:b w:val="0"/>
          <w:bCs w:val="0"/>
          <w:iCs/>
          <w:spacing w:val="6"/>
          <w:sz w:val="22"/>
          <w:szCs w:val="22"/>
          <w:lang w:val="pt-BR"/>
        </w:rPr>
      </w:pPr>
    </w:p>
    <w:sectPr>
      <w:footerReference r:id="rId3" w:type="default"/>
      <w:pgSz w:w="11906" w:h="16838"/>
      <w:pgMar w:top="2268" w:right="1134" w:bottom="1701" w:left="1701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2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zSVju0AAA&#10;AAUBAAAPAAAAAAAAAAEAIAAAACIAAABkcnMvZG93bnJldi54bWxQSwECFAAUAAAACACHTuJALxE+&#10;vNECAAApBgAADgAAAAAAAAABACAAAAAfAQAAZHJzL2Uyb0RvYy54bWxQSwUGAAAAAAYABgBZAQAA&#10;Y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58F172"/>
    <w:multiLevelType w:val="multilevel"/>
    <w:tmpl w:val="A358F17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  <w:b/>
        <w:bCs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67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10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88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6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45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89"/>
      <w:lvlText w:val=""/>
      <w:lvlJc w:val="left"/>
      <w:pPr>
        <w:tabs>
          <w:tab w:val="left" w:pos="1209"/>
        </w:tabs>
        <w:ind w:left="1209" w:hanging="360"/>
      </w:pPr>
      <w:rPr>
        <w:rFonts w:hint="default" w:ascii="Symbol" w:hAnsi="Symbol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47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50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102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97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BreakWrappedTables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072D7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03B22EB7"/>
    <w:rsid w:val="0C426528"/>
    <w:rsid w:val="120975B7"/>
    <w:rsid w:val="13CA1884"/>
    <w:rsid w:val="14C3163C"/>
    <w:rsid w:val="25195F0A"/>
    <w:rsid w:val="27B222AE"/>
    <w:rsid w:val="27E3576E"/>
    <w:rsid w:val="2C396A3A"/>
    <w:rsid w:val="2E0072D7"/>
    <w:rsid w:val="341D3E91"/>
    <w:rsid w:val="37927B14"/>
    <w:rsid w:val="46910A78"/>
    <w:rsid w:val="4BB040A8"/>
    <w:rsid w:val="4E922F6D"/>
    <w:rsid w:val="4F314280"/>
    <w:rsid w:val="4F4F44D7"/>
    <w:rsid w:val="56A85889"/>
    <w:rsid w:val="5D572A43"/>
    <w:rsid w:val="617F76F8"/>
    <w:rsid w:val="6529060A"/>
    <w:rsid w:val="66975ADA"/>
    <w:rsid w:val="687A233A"/>
    <w:rsid w:val="6DF63126"/>
    <w:rsid w:val="705C05BD"/>
    <w:rsid w:val="79297A45"/>
    <w:rsid w:val="79A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spacing w:before="240" w:after="60"/>
      <w:outlineLvl w:val="3"/>
    </w:pPr>
    <w:rPr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240" w:after="60"/>
      <w:outlineLvl w:val="4"/>
    </w:pPr>
    <w:rPr>
      <w:b/>
      <w:i/>
      <w:sz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240" w:after="60"/>
      <w:outlineLvl w:val="5"/>
    </w:pPr>
    <w:rPr>
      <w:b/>
      <w:sz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semiHidden/>
    <w:unhideWhenUsed/>
    <w:qFormat/>
    <w:uiPriority w:val="0"/>
    <w:pPr>
      <w:spacing w:before="240" w:after="60"/>
      <w:outlineLvl w:val="7"/>
    </w:pPr>
    <w:rPr>
      <w:i/>
    </w:rPr>
  </w:style>
  <w:style w:type="paragraph" w:styleId="10">
    <w:name w:val="heading 9"/>
    <w:basedOn w:val="1"/>
    <w:next w:val="1"/>
    <w:semiHidden/>
    <w:unhideWhenUsed/>
    <w:qFormat/>
    <w:uiPriority w:val="0"/>
    <w:pPr>
      <w:spacing w:before="240" w:after="60"/>
      <w:outlineLvl w:val="8"/>
    </w:pPr>
    <w:rPr>
      <w:rFonts w:ascii="Arial" w:hAnsi="Arial"/>
      <w:sz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1"/>
    <w:qFormat/>
    <w:uiPriority w:val="0"/>
    <w:rPr>
      <w:vertAlign w:val="superscript"/>
    </w:rPr>
  </w:style>
  <w:style w:type="character" w:styleId="14">
    <w:name w:val="Strong"/>
    <w:basedOn w:val="11"/>
    <w:qFormat/>
    <w:uiPriority w:val="0"/>
    <w:rPr>
      <w:b/>
      <w:bCs/>
    </w:rPr>
  </w:style>
  <w:style w:type="character" w:styleId="15">
    <w:name w:val="HTML Variable"/>
    <w:basedOn w:val="11"/>
    <w:qFormat/>
    <w:uiPriority w:val="0"/>
    <w:rPr>
      <w:i/>
      <w:iCs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FollowedHyperlink"/>
    <w:basedOn w:val="11"/>
    <w:qFormat/>
    <w:uiPriority w:val="0"/>
    <w:rPr>
      <w:color w:val="800080"/>
      <w:u w:val="single"/>
    </w:rPr>
  </w:style>
  <w:style w:type="character" w:styleId="18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19">
    <w:name w:val="HTML Acronym"/>
    <w:basedOn w:val="11"/>
    <w:qFormat/>
    <w:uiPriority w:val="0"/>
  </w:style>
  <w:style w:type="character" w:styleId="20">
    <w:name w:val="Emphasis"/>
    <w:basedOn w:val="11"/>
    <w:qFormat/>
    <w:uiPriority w:val="0"/>
    <w:rPr>
      <w:i/>
      <w:iCs/>
    </w:rPr>
  </w:style>
  <w:style w:type="character" w:styleId="21">
    <w:name w:val="line number"/>
    <w:basedOn w:val="11"/>
    <w:qFormat/>
    <w:uiPriority w:val="0"/>
  </w:style>
  <w:style w:type="character" w:styleId="22">
    <w:name w:val="HTML Sample"/>
    <w:basedOn w:val="11"/>
    <w:qFormat/>
    <w:uiPriority w:val="0"/>
    <w:rPr>
      <w:rFonts w:ascii="Courier New" w:hAnsi="Courier New" w:cs="Courier New"/>
    </w:rPr>
  </w:style>
  <w:style w:type="character" w:styleId="23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4">
    <w:name w:val="footnote reference"/>
    <w:basedOn w:val="11"/>
    <w:qFormat/>
    <w:uiPriority w:val="0"/>
    <w:rPr>
      <w:vertAlign w:val="superscript"/>
    </w:rPr>
  </w:style>
  <w:style w:type="character" w:styleId="25">
    <w:name w:val="HTML Cite"/>
    <w:basedOn w:val="11"/>
    <w:qFormat/>
    <w:uiPriority w:val="0"/>
    <w:rPr>
      <w:i/>
      <w:iCs/>
    </w:rPr>
  </w:style>
  <w:style w:type="character" w:styleId="26">
    <w:name w:val="HTML Definition"/>
    <w:basedOn w:val="11"/>
    <w:qFormat/>
    <w:uiPriority w:val="0"/>
    <w:rPr>
      <w:i/>
      <w:iCs/>
    </w:rPr>
  </w:style>
  <w:style w:type="character" w:styleId="27">
    <w:name w:val="Hyperlink"/>
    <w:basedOn w:val="11"/>
    <w:qFormat/>
    <w:uiPriority w:val="0"/>
    <w:rPr>
      <w:color w:val="0000FF"/>
      <w:u w:val="single"/>
    </w:rPr>
  </w:style>
  <w:style w:type="character" w:styleId="28">
    <w:name w:val="page number"/>
    <w:basedOn w:val="11"/>
    <w:qFormat/>
    <w:uiPriority w:val="0"/>
  </w:style>
  <w:style w:type="character" w:styleId="29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30">
    <w:name w:val="toc 2"/>
    <w:basedOn w:val="1"/>
    <w:next w:val="1"/>
    <w:qFormat/>
    <w:uiPriority w:val="0"/>
    <w:pPr>
      <w:ind w:left="420" w:leftChars="200"/>
    </w:pPr>
  </w:style>
  <w:style w:type="paragraph" w:styleId="31">
    <w:name w:val="List"/>
    <w:basedOn w:val="1"/>
    <w:qFormat/>
    <w:uiPriority w:val="0"/>
    <w:pPr>
      <w:ind w:left="283" w:hanging="283"/>
    </w:pPr>
  </w:style>
  <w:style w:type="paragraph" w:styleId="32">
    <w:name w:val="Body Text First Indent 2"/>
    <w:basedOn w:val="33"/>
    <w:qFormat/>
    <w:uiPriority w:val="0"/>
    <w:pPr>
      <w:ind w:firstLine="210"/>
    </w:pPr>
  </w:style>
  <w:style w:type="paragraph" w:styleId="33">
    <w:name w:val="Body Text Indent"/>
    <w:basedOn w:val="1"/>
    <w:qFormat/>
    <w:uiPriority w:val="0"/>
    <w:pPr>
      <w:spacing w:after="120"/>
      <w:ind w:left="283"/>
    </w:pPr>
  </w:style>
  <w:style w:type="paragraph" w:styleId="34">
    <w:name w:val="toc 9"/>
    <w:basedOn w:val="1"/>
    <w:next w:val="1"/>
    <w:qFormat/>
    <w:uiPriority w:val="0"/>
    <w:pPr>
      <w:ind w:left="3360" w:leftChars="1600"/>
    </w:pPr>
  </w:style>
  <w:style w:type="paragraph" w:styleId="35">
    <w:name w:val="Body Text"/>
    <w:basedOn w:val="1"/>
    <w:qFormat/>
    <w:uiPriority w:val="0"/>
    <w:pPr>
      <w:spacing w:after="120"/>
    </w:pPr>
  </w:style>
  <w:style w:type="paragraph" w:styleId="36">
    <w:name w:val="toc 6"/>
    <w:basedOn w:val="1"/>
    <w:next w:val="1"/>
    <w:qFormat/>
    <w:uiPriority w:val="0"/>
    <w:pPr>
      <w:ind w:left="2100" w:leftChars="1000"/>
    </w:pPr>
  </w:style>
  <w:style w:type="paragraph" w:styleId="37">
    <w:name w:val="Block Text"/>
    <w:basedOn w:val="1"/>
    <w:qFormat/>
    <w:uiPriority w:val="0"/>
    <w:pPr>
      <w:spacing w:after="120"/>
      <w:ind w:left="1440" w:right="1440"/>
    </w:pPr>
  </w:style>
  <w:style w:type="paragraph" w:styleId="38">
    <w:name w:val="annotation text"/>
    <w:basedOn w:val="1"/>
    <w:qFormat/>
    <w:uiPriority w:val="0"/>
    <w:pPr>
      <w:jc w:val="left"/>
    </w:pPr>
  </w:style>
  <w:style w:type="paragraph" w:styleId="39">
    <w:name w:val="toc 5"/>
    <w:basedOn w:val="1"/>
    <w:next w:val="1"/>
    <w:qFormat/>
    <w:uiPriority w:val="0"/>
    <w:pPr>
      <w:ind w:left="1680" w:leftChars="800"/>
    </w:pPr>
  </w:style>
  <w:style w:type="paragraph" w:styleId="40">
    <w:name w:val="Body Text Indent 2"/>
    <w:basedOn w:val="1"/>
    <w:qFormat/>
    <w:uiPriority w:val="0"/>
    <w:pPr>
      <w:spacing w:after="120" w:line="480" w:lineRule="auto"/>
      <w:ind w:left="283"/>
    </w:pPr>
  </w:style>
  <w:style w:type="paragraph" w:styleId="41">
    <w:name w:val="index 8"/>
    <w:basedOn w:val="1"/>
    <w:next w:val="1"/>
    <w:qFormat/>
    <w:uiPriority w:val="0"/>
    <w:pPr>
      <w:ind w:left="1400" w:leftChars="1400"/>
    </w:pPr>
  </w:style>
  <w:style w:type="paragraph" w:styleId="42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4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44">
    <w:name w:val="List 4"/>
    <w:basedOn w:val="1"/>
    <w:qFormat/>
    <w:uiPriority w:val="0"/>
    <w:pPr>
      <w:ind w:left="1132" w:hanging="283"/>
    </w:pPr>
  </w:style>
  <w:style w:type="paragraph" w:styleId="45">
    <w:name w:val="List Bullet 5"/>
    <w:basedOn w:val="1"/>
    <w:qFormat/>
    <w:uiPriority w:val="0"/>
    <w:pPr>
      <w:numPr>
        <w:ilvl w:val="0"/>
        <w:numId w:val="1"/>
      </w:numPr>
    </w:pPr>
  </w:style>
  <w:style w:type="paragraph" w:styleId="46">
    <w:name w:val="endnote text"/>
    <w:basedOn w:val="1"/>
    <w:qFormat/>
    <w:uiPriority w:val="0"/>
    <w:pPr>
      <w:snapToGrid w:val="0"/>
      <w:jc w:val="left"/>
    </w:pPr>
  </w:style>
  <w:style w:type="paragraph" w:styleId="47">
    <w:name w:val="List Bullet 3"/>
    <w:basedOn w:val="1"/>
    <w:qFormat/>
    <w:uiPriority w:val="0"/>
    <w:pPr>
      <w:numPr>
        <w:ilvl w:val="0"/>
        <w:numId w:val="2"/>
      </w:numPr>
    </w:pPr>
  </w:style>
  <w:style w:type="paragraph" w:styleId="48">
    <w:name w:val="Normal (Web)"/>
    <w:basedOn w:val="1"/>
    <w:qFormat/>
    <w:uiPriority w:val="0"/>
    <w:rPr>
      <w:szCs w:val="24"/>
    </w:rPr>
  </w:style>
  <w:style w:type="paragraph" w:styleId="49">
    <w:name w:val="index 2"/>
    <w:basedOn w:val="1"/>
    <w:next w:val="1"/>
    <w:qFormat/>
    <w:uiPriority w:val="0"/>
    <w:pPr>
      <w:ind w:left="200" w:leftChars="200"/>
    </w:pPr>
  </w:style>
  <w:style w:type="paragraph" w:styleId="50">
    <w:name w:val="List Bullet 2"/>
    <w:basedOn w:val="1"/>
    <w:qFormat/>
    <w:uiPriority w:val="0"/>
    <w:pPr>
      <w:numPr>
        <w:ilvl w:val="0"/>
        <w:numId w:val="3"/>
      </w:numPr>
    </w:pPr>
  </w:style>
  <w:style w:type="paragraph" w:styleId="51">
    <w:name w:val="Salutation"/>
    <w:basedOn w:val="1"/>
    <w:next w:val="1"/>
    <w:qFormat/>
    <w:uiPriority w:val="0"/>
  </w:style>
  <w:style w:type="paragraph" w:styleId="52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53">
    <w:name w:val="index 7"/>
    <w:basedOn w:val="1"/>
    <w:next w:val="1"/>
    <w:qFormat/>
    <w:uiPriority w:val="0"/>
    <w:pPr>
      <w:ind w:left="1200" w:leftChars="1200"/>
    </w:pPr>
  </w:style>
  <w:style w:type="paragraph" w:styleId="54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55">
    <w:name w:val="toc 4"/>
    <w:basedOn w:val="1"/>
    <w:next w:val="1"/>
    <w:qFormat/>
    <w:uiPriority w:val="0"/>
    <w:pPr>
      <w:ind w:left="1260" w:leftChars="600"/>
    </w:pPr>
  </w:style>
  <w:style w:type="paragraph" w:styleId="56">
    <w:name w:val="List Continue"/>
    <w:basedOn w:val="1"/>
    <w:qFormat/>
    <w:uiPriority w:val="0"/>
    <w:pPr>
      <w:spacing w:after="120"/>
      <w:ind w:left="283"/>
    </w:pPr>
  </w:style>
  <w:style w:type="paragraph" w:styleId="57">
    <w:name w:val="envelope address"/>
    <w:basedOn w:val="1"/>
    <w:qFormat/>
    <w:uiPriority w:val="0"/>
    <w:pPr>
      <w:framePr w:w="7938" w:h="1984" w:hRule="exact" w:hSpace="141" w:wrap="around" w:vAnchor="margin" w:hAnchor="page" w:xAlign="center" w:yAlign="bottom"/>
      <w:ind w:left="2835"/>
    </w:pPr>
    <w:rPr>
      <w:rFonts w:ascii="Arial" w:hAnsi="Arial" w:cs="Arial"/>
      <w:szCs w:val="24"/>
    </w:rPr>
  </w:style>
  <w:style w:type="paragraph" w:styleId="58">
    <w:name w:val="toc 8"/>
    <w:basedOn w:val="1"/>
    <w:next w:val="1"/>
    <w:qFormat/>
    <w:uiPriority w:val="0"/>
    <w:pPr>
      <w:ind w:left="2940" w:leftChars="1400"/>
    </w:pPr>
  </w:style>
  <w:style w:type="paragraph" w:styleId="59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60">
    <w:name w:val="Signature"/>
    <w:basedOn w:val="1"/>
    <w:qFormat/>
    <w:uiPriority w:val="0"/>
    <w:pPr>
      <w:ind w:left="4252"/>
    </w:pPr>
  </w:style>
  <w:style w:type="paragraph" w:styleId="61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62">
    <w:name w:val="List Number 2"/>
    <w:basedOn w:val="1"/>
    <w:qFormat/>
    <w:uiPriority w:val="0"/>
    <w:pPr>
      <w:numPr>
        <w:ilvl w:val="0"/>
        <w:numId w:val="4"/>
      </w:numPr>
    </w:pPr>
  </w:style>
  <w:style w:type="paragraph" w:styleId="63">
    <w:name w:val="index heading"/>
    <w:basedOn w:val="1"/>
    <w:next w:val="64"/>
    <w:qFormat/>
    <w:uiPriority w:val="0"/>
    <w:rPr>
      <w:rFonts w:ascii="Arial" w:hAnsi="Arial" w:cs="Arial"/>
      <w:b/>
      <w:bCs/>
    </w:rPr>
  </w:style>
  <w:style w:type="paragraph" w:styleId="64">
    <w:name w:val="index 1"/>
    <w:basedOn w:val="1"/>
    <w:next w:val="1"/>
    <w:qFormat/>
    <w:uiPriority w:val="0"/>
  </w:style>
  <w:style w:type="paragraph" w:styleId="65">
    <w:name w:val="Body Text 2"/>
    <w:basedOn w:val="1"/>
    <w:qFormat/>
    <w:uiPriority w:val="0"/>
    <w:pPr>
      <w:spacing w:after="120" w:line="480" w:lineRule="auto"/>
    </w:pPr>
  </w:style>
  <w:style w:type="paragraph" w:styleId="6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7">
    <w:name w:val="List Number 5"/>
    <w:basedOn w:val="1"/>
    <w:qFormat/>
    <w:uiPriority w:val="0"/>
    <w:pPr>
      <w:numPr>
        <w:ilvl w:val="0"/>
        <w:numId w:val="5"/>
      </w:numPr>
    </w:pPr>
  </w:style>
  <w:style w:type="paragraph" w:styleId="68">
    <w:name w:val="index 6"/>
    <w:basedOn w:val="1"/>
    <w:next w:val="1"/>
    <w:qFormat/>
    <w:uiPriority w:val="0"/>
    <w:pPr>
      <w:ind w:left="1000" w:leftChars="1000"/>
    </w:pPr>
  </w:style>
  <w:style w:type="paragraph" w:styleId="69">
    <w:name w:val="index 9"/>
    <w:basedOn w:val="1"/>
    <w:next w:val="1"/>
    <w:qFormat/>
    <w:uiPriority w:val="0"/>
    <w:pPr>
      <w:ind w:left="1600" w:leftChars="1600"/>
    </w:pPr>
  </w:style>
  <w:style w:type="paragraph" w:styleId="70">
    <w:name w:val="annotation subject"/>
    <w:basedOn w:val="38"/>
    <w:next w:val="38"/>
    <w:qFormat/>
    <w:uiPriority w:val="0"/>
    <w:rPr>
      <w:b/>
      <w:bCs/>
    </w:rPr>
  </w:style>
  <w:style w:type="paragraph" w:styleId="71">
    <w:name w:val="List Continue 3"/>
    <w:basedOn w:val="1"/>
    <w:qFormat/>
    <w:uiPriority w:val="0"/>
    <w:pPr>
      <w:spacing w:after="120"/>
      <w:ind w:left="849"/>
    </w:pPr>
  </w:style>
  <w:style w:type="paragraph" w:styleId="7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3">
    <w:name w:val="HTML Address"/>
    <w:basedOn w:val="1"/>
    <w:qFormat/>
    <w:uiPriority w:val="0"/>
    <w:rPr>
      <w:i/>
      <w:iCs/>
    </w:rPr>
  </w:style>
  <w:style w:type="paragraph" w:styleId="74">
    <w:name w:val="index 4"/>
    <w:basedOn w:val="1"/>
    <w:next w:val="1"/>
    <w:qFormat/>
    <w:uiPriority w:val="0"/>
    <w:pPr>
      <w:ind w:left="600" w:leftChars="600"/>
    </w:pPr>
  </w:style>
  <w:style w:type="paragraph" w:styleId="7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76">
    <w:name w:val="Document Map"/>
    <w:basedOn w:val="1"/>
    <w:qFormat/>
    <w:uiPriority w:val="0"/>
    <w:pPr>
      <w:shd w:val="clear" w:color="auto" w:fill="000080"/>
    </w:pPr>
  </w:style>
  <w:style w:type="paragraph" w:styleId="77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78">
    <w:name w:val="toc 7"/>
    <w:basedOn w:val="1"/>
    <w:next w:val="1"/>
    <w:qFormat/>
    <w:uiPriority w:val="0"/>
    <w:pPr>
      <w:ind w:left="2520" w:leftChars="1200"/>
    </w:pPr>
  </w:style>
  <w:style w:type="paragraph" w:styleId="79">
    <w:name w:val="List Continue 2"/>
    <w:basedOn w:val="1"/>
    <w:qFormat/>
    <w:uiPriority w:val="0"/>
    <w:pPr>
      <w:spacing w:after="120"/>
      <w:ind w:left="566"/>
    </w:pPr>
  </w:style>
  <w:style w:type="paragraph" w:styleId="80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81">
    <w:name w:val="List 3"/>
    <w:basedOn w:val="1"/>
    <w:qFormat/>
    <w:uiPriority w:val="0"/>
    <w:pPr>
      <w:ind w:left="849" w:hanging="283"/>
    </w:pPr>
  </w:style>
  <w:style w:type="paragraph" w:styleId="82">
    <w:name w:val="Body Text Indent 3"/>
    <w:basedOn w:val="1"/>
    <w:qFormat/>
    <w:uiPriority w:val="0"/>
    <w:pPr>
      <w:spacing w:after="120"/>
      <w:ind w:left="283"/>
    </w:pPr>
    <w:rPr>
      <w:sz w:val="16"/>
      <w:szCs w:val="16"/>
    </w:rPr>
  </w:style>
  <w:style w:type="paragraph" w:styleId="83">
    <w:name w:val="table of authorities"/>
    <w:basedOn w:val="1"/>
    <w:next w:val="1"/>
    <w:qFormat/>
    <w:uiPriority w:val="0"/>
    <w:pPr>
      <w:ind w:left="420" w:leftChars="200"/>
    </w:pPr>
  </w:style>
  <w:style w:type="paragraph" w:styleId="84">
    <w:name w:val="Date"/>
    <w:basedOn w:val="1"/>
    <w:next w:val="1"/>
    <w:qFormat/>
    <w:uiPriority w:val="0"/>
  </w:style>
  <w:style w:type="paragraph" w:styleId="85">
    <w:name w:val="toc 3"/>
    <w:basedOn w:val="1"/>
    <w:next w:val="1"/>
    <w:qFormat/>
    <w:uiPriority w:val="0"/>
    <w:pPr>
      <w:ind w:left="840" w:leftChars="400"/>
    </w:pPr>
  </w:style>
  <w:style w:type="paragraph" w:styleId="86">
    <w:name w:val="List 5"/>
    <w:basedOn w:val="1"/>
    <w:qFormat/>
    <w:uiPriority w:val="0"/>
    <w:pPr>
      <w:ind w:left="1415" w:hanging="283"/>
    </w:pPr>
  </w:style>
  <w:style w:type="paragraph" w:styleId="87">
    <w:name w:val="Closing"/>
    <w:basedOn w:val="1"/>
    <w:qFormat/>
    <w:uiPriority w:val="0"/>
    <w:pPr>
      <w:ind w:left="4252"/>
    </w:pPr>
  </w:style>
  <w:style w:type="paragraph" w:styleId="88">
    <w:name w:val="List Number 3"/>
    <w:basedOn w:val="1"/>
    <w:qFormat/>
    <w:uiPriority w:val="0"/>
    <w:pPr>
      <w:numPr>
        <w:ilvl w:val="0"/>
        <w:numId w:val="6"/>
      </w:numPr>
    </w:pPr>
  </w:style>
  <w:style w:type="paragraph" w:styleId="89">
    <w:name w:val="List Bullet 4"/>
    <w:basedOn w:val="1"/>
    <w:qFormat/>
    <w:uiPriority w:val="0"/>
    <w:pPr>
      <w:numPr>
        <w:ilvl w:val="0"/>
        <w:numId w:val="7"/>
      </w:numPr>
    </w:pPr>
  </w:style>
  <w:style w:type="paragraph" w:styleId="90">
    <w:name w:val="E-mail Signature"/>
    <w:basedOn w:val="1"/>
    <w:qFormat/>
    <w:uiPriority w:val="0"/>
  </w:style>
  <w:style w:type="paragraph" w:styleId="91">
    <w:name w:val="Balloon Text"/>
    <w:basedOn w:val="1"/>
    <w:qFormat/>
    <w:uiPriority w:val="0"/>
    <w:rPr>
      <w:sz w:val="16"/>
      <w:szCs w:val="16"/>
    </w:rPr>
  </w:style>
  <w:style w:type="paragraph" w:styleId="92">
    <w:name w:val="List Continue 4"/>
    <w:basedOn w:val="1"/>
    <w:qFormat/>
    <w:uiPriority w:val="0"/>
    <w:pPr>
      <w:spacing w:after="120"/>
      <w:ind w:left="1132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94">
    <w:name w:val="index 3"/>
    <w:basedOn w:val="1"/>
    <w:next w:val="1"/>
    <w:qFormat/>
    <w:uiPriority w:val="0"/>
    <w:pPr>
      <w:ind w:left="400" w:leftChars="400"/>
    </w:pPr>
  </w:style>
  <w:style w:type="paragraph" w:styleId="95">
    <w:name w:val="List 2"/>
    <w:basedOn w:val="1"/>
    <w:qFormat/>
    <w:uiPriority w:val="0"/>
    <w:pPr>
      <w:ind w:left="566" w:hanging="283"/>
    </w:pPr>
  </w:style>
  <w:style w:type="paragraph" w:styleId="9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97">
    <w:name w:val="List Bullet"/>
    <w:basedOn w:val="1"/>
    <w:qFormat/>
    <w:uiPriority w:val="0"/>
    <w:pPr>
      <w:numPr>
        <w:ilvl w:val="0"/>
        <w:numId w:val="8"/>
      </w:numPr>
    </w:pPr>
  </w:style>
  <w:style w:type="paragraph" w:styleId="98">
    <w:name w:val="Normal Indent"/>
    <w:basedOn w:val="1"/>
    <w:qFormat/>
    <w:uiPriority w:val="0"/>
    <w:pPr>
      <w:ind w:left="708"/>
    </w:pPr>
  </w:style>
  <w:style w:type="paragraph" w:styleId="99">
    <w:name w:val="index 5"/>
    <w:basedOn w:val="1"/>
    <w:next w:val="1"/>
    <w:qFormat/>
    <w:uiPriority w:val="0"/>
    <w:pPr>
      <w:ind w:left="800" w:leftChars="800"/>
    </w:pPr>
  </w:style>
  <w:style w:type="paragraph" w:styleId="100">
    <w:name w:val="toc 1"/>
    <w:basedOn w:val="1"/>
    <w:next w:val="1"/>
    <w:qFormat/>
    <w:uiPriority w:val="0"/>
  </w:style>
  <w:style w:type="paragraph" w:styleId="101">
    <w:name w:val="List Continue 5"/>
    <w:basedOn w:val="1"/>
    <w:qFormat/>
    <w:uiPriority w:val="0"/>
    <w:pPr>
      <w:spacing w:after="120"/>
      <w:ind w:left="1415"/>
    </w:pPr>
  </w:style>
  <w:style w:type="paragraph" w:styleId="102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103">
    <w:name w:val="List Number 4"/>
    <w:basedOn w:val="1"/>
    <w:qFormat/>
    <w:uiPriority w:val="0"/>
    <w:pPr>
      <w:numPr>
        <w:ilvl w:val="0"/>
        <w:numId w:val="10"/>
      </w:numPr>
    </w:pPr>
  </w:style>
  <w:style w:type="paragraph" w:styleId="104">
    <w:name w:val="Body Text First Indent"/>
    <w:basedOn w:val="35"/>
    <w:qFormat/>
    <w:uiPriority w:val="0"/>
    <w:pPr>
      <w:ind w:firstLine="210"/>
    </w:pPr>
  </w:style>
  <w:style w:type="paragraph" w:styleId="105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106">
    <w:name w:val="Note Heading"/>
    <w:basedOn w:val="1"/>
    <w:next w:val="1"/>
    <w:qFormat/>
    <w:uiPriority w:val="0"/>
  </w:style>
  <w:style w:type="table" w:styleId="107">
    <w:name w:val="Table Classic 1"/>
    <w:basedOn w:val="12"/>
    <w:qFormat/>
    <w:uiPriority w:val="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Classic 2"/>
    <w:basedOn w:val="12"/>
    <w:qFormat/>
    <w:uiPriority w:val="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Grid 7"/>
    <w:basedOn w:val="12"/>
    <w:qFormat/>
    <w:uiPriority w:val="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0">
    <w:name w:val="Table Classic 3"/>
    <w:basedOn w:val="12"/>
    <w:qFormat/>
    <w:uiPriority w:val="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1">
    <w:name w:val="Table Contemporary"/>
    <w:basedOn w:val="12"/>
    <w:qFormat/>
    <w:uiPriority w:val="0"/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12">
    <w:name w:val="Table Classic 4"/>
    <w:basedOn w:val="12"/>
    <w:qFormat/>
    <w:uiPriority w:val="0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Web 1"/>
    <w:basedOn w:val="12"/>
    <w:qFormat/>
    <w:uiPriority w:val="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Colorful 1"/>
    <w:basedOn w:val="12"/>
    <w:qFormat/>
    <w:uiPriority w:val="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Web 2"/>
    <w:basedOn w:val="12"/>
    <w:qFormat/>
    <w:uiPriority w:val="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Colorful 2"/>
    <w:basedOn w:val="12"/>
    <w:qFormat/>
    <w:uiPriority w:val="0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Grid 8"/>
    <w:basedOn w:val="12"/>
    <w:qFormat/>
    <w:uiPriority w:val="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Colorful 3"/>
    <w:basedOn w:val="12"/>
    <w:qFormat/>
    <w:uiPriority w:val="0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19">
    <w:name w:val="Table 3D effects 1"/>
    <w:basedOn w:val="12"/>
    <w:qFormat/>
    <w:uiPriority w:val="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Elegant"/>
    <w:basedOn w:val="12"/>
    <w:qFormat/>
    <w:uiPriority w:val="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1">
    <w:name w:val="Table 3D effects 2"/>
    <w:basedOn w:val="12"/>
    <w:qFormat/>
    <w:uiPriority w:val="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3D effects 3"/>
    <w:basedOn w:val="12"/>
    <w:qFormat/>
    <w:uiPriority w:val="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4">
    <w:name w:val="Table Grid 1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Grid 2"/>
    <w:basedOn w:val="12"/>
    <w:qFormat/>
    <w:uiPriority w:val="0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6">
    <w:name w:val="Table Grid 3"/>
    <w:basedOn w:val="12"/>
    <w:qFormat/>
    <w:uiPriority w:val="0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Grid 4"/>
    <w:basedOn w:val="12"/>
    <w:qFormat/>
    <w:uiPriority w:val="0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Grid 5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9">
    <w:name w:val="Table Grid 6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30">
    <w:name w:val="Table Theme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1">
    <w:name w:val="Table Web 3"/>
    <w:basedOn w:val="12"/>
    <w:qFormat/>
    <w:uiPriority w:val="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2">
    <w:name w:val="Table Columns 1"/>
    <w:basedOn w:val="12"/>
    <w:qFormat/>
    <w:uiPriority w:val="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3">
    <w:name w:val="Table Columns 2"/>
    <w:basedOn w:val="12"/>
    <w:qFormat/>
    <w:uiPriority w:val="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3"/>
    <w:basedOn w:val="12"/>
    <w:qFormat/>
    <w:uiPriority w:val="0"/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Columns 4"/>
    <w:basedOn w:val="12"/>
    <w:qFormat/>
    <w:uiPriority w:val="0"/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36">
    <w:name w:val="Table Columns 5"/>
    <w:basedOn w:val="12"/>
    <w:qFormat/>
    <w:uiPriority w:val="0"/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37">
    <w:name w:val="Table List 1"/>
    <w:basedOn w:val="12"/>
    <w:qFormat/>
    <w:uiPriority w:val="0"/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2"/>
    <w:basedOn w:val="12"/>
    <w:qFormat/>
    <w:uiPriority w:val="0"/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9">
    <w:name w:val="Table List 3"/>
    <w:basedOn w:val="12"/>
    <w:qFormat/>
    <w:uiPriority w:val="0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List 4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41">
    <w:name w:val="Table List 5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2">
    <w:name w:val="Table List 6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43">
    <w:name w:val="Table List 7"/>
    <w:basedOn w:val="12"/>
    <w:qFormat/>
    <w:uiPriority w:val="0"/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44">
    <w:name w:val="Table List 8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45">
    <w:name w:val="Table Professional"/>
    <w:basedOn w:val="12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6">
    <w:name w:val="Table Simple 1"/>
    <w:basedOn w:val="12"/>
    <w:qFormat/>
    <w:uiPriority w:val="0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Subtle 1"/>
    <w:basedOn w:val="12"/>
    <w:qFormat/>
    <w:uiPriority w:val="0"/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Subtle 2"/>
    <w:basedOn w:val="12"/>
    <w:qFormat/>
    <w:uiPriority w:val="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151">
    <w:name w:val="No Spacing"/>
    <w:qFormat/>
    <w:uiPriority w:val="1"/>
    <w:rPr>
      <w:rFonts w:ascii="Times New Roman" w:hAnsi="Times New Roman" w:eastAsia="Times New Roman" w:cs="Times New Roman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2023-10-27T11:36:00Z</dcterms:created>
  <dc:creator>Usuario</dc:creator>
  <cp:lastModifiedBy>Usuario</cp:lastModifiedBy>
  <cp:lastPrinted>2024-02-22T19:36:45Z</cp:lastPrinted>
  <dcterms:modified xsi:type="dcterms:W3CDTF">2024-02-22T19:50:40Z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7221DDADADA34345AB7D551425DBDFB3</vt:lpwstr>
  </property>
</Properties>
</file>