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71" w:rsidRPr="00F755F7" w:rsidRDefault="00B43171" w:rsidP="00B431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Decisão da Matéria da Sessão Plenária Ordinária da Câmara de Vere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adores de Estação – RS do dia 08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2021.</w:t>
      </w:r>
    </w:p>
    <w:p w:rsidR="00B43171" w:rsidRDefault="00B43171" w:rsidP="00B43171">
      <w:pPr>
        <w:pStyle w:val="Corpodetexto"/>
        <w:ind w:right="114"/>
        <w:rPr>
          <w:b/>
          <w:bCs/>
          <w:sz w:val="24"/>
          <w:szCs w:val="24"/>
        </w:rPr>
      </w:pPr>
    </w:p>
    <w:p w:rsidR="00B43171" w:rsidRPr="00E26B9B" w:rsidRDefault="00B43171" w:rsidP="00B43171">
      <w:pPr>
        <w:pStyle w:val="Corpodetexto"/>
        <w:ind w:left="102" w:right="114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042/2021 de autoria do Executivo Municipal, </w:t>
      </w:r>
      <w:r>
        <w:rPr>
          <w:sz w:val="26"/>
          <w:szCs w:val="26"/>
        </w:rPr>
        <w:t xml:space="preserve">que altera a Lei de Diretrizes Urbana do Município de Estação. </w:t>
      </w:r>
      <w:r w:rsidRPr="00F23D68">
        <w:rPr>
          <w:b/>
          <w:sz w:val="26"/>
          <w:szCs w:val="26"/>
        </w:rPr>
        <w:t>Juntamente com o Parecer da Comissão de Orçamento, Finanças e Infraestrutura Urbana e Rural.</w:t>
      </w:r>
      <w:r>
        <w:rPr>
          <w:b/>
          <w:sz w:val="26"/>
          <w:szCs w:val="26"/>
        </w:rPr>
        <w:t xml:space="preserve"> </w:t>
      </w:r>
      <w:r w:rsidRPr="00E26B9B">
        <w:rPr>
          <w:i/>
          <w:sz w:val="26"/>
          <w:szCs w:val="26"/>
        </w:rPr>
        <w:t>Foi aprovado por unanimidade</w:t>
      </w:r>
    </w:p>
    <w:p w:rsidR="00B43171" w:rsidRDefault="00B43171" w:rsidP="00B43171">
      <w:pPr>
        <w:pStyle w:val="Corpodetexto"/>
        <w:ind w:left="102" w:right="114"/>
        <w:rPr>
          <w:szCs w:val="28"/>
        </w:rPr>
      </w:pPr>
    </w:p>
    <w:p w:rsidR="00B43171" w:rsidRPr="00E26B9B" w:rsidRDefault="00B43171" w:rsidP="00B43171">
      <w:pPr>
        <w:pStyle w:val="Corpodetexto"/>
        <w:ind w:left="102" w:right="114"/>
        <w:rPr>
          <w:b/>
          <w:szCs w:val="28"/>
        </w:rPr>
      </w:pPr>
      <w:r w:rsidRPr="00E44694">
        <w:rPr>
          <w:b/>
          <w:szCs w:val="28"/>
        </w:rPr>
        <w:t>Projeto de Lei nº 054/2021 de autoria do Executivo Municipal</w:t>
      </w:r>
      <w:r>
        <w:rPr>
          <w:szCs w:val="28"/>
        </w:rPr>
        <w:t>, que autoriza o Executivo Municipal a ceder o uso de equipamentos agrícolas à Associação dos Agricultores da Comunidade de São Paulo</w:t>
      </w:r>
      <w:r w:rsidRPr="00E26B9B">
        <w:rPr>
          <w:b/>
          <w:szCs w:val="28"/>
        </w:rPr>
        <w:t>. Foi aprovado por unanimidade.</w:t>
      </w:r>
    </w:p>
    <w:p w:rsidR="00B43171" w:rsidRDefault="00B43171" w:rsidP="00B43171">
      <w:pPr>
        <w:pStyle w:val="Corpodetexto"/>
        <w:ind w:left="102" w:right="114"/>
        <w:rPr>
          <w:szCs w:val="28"/>
        </w:rPr>
      </w:pPr>
    </w:p>
    <w:p w:rsidR="00B43171" w:rsidRPr="00E26B9B" w:rsidRDefault="00B43171" w:rsidP="00B43171">
      <w:pPr>
        <w:pStyle w:val="Corpodetexto"/>
        <w:ind w:left="102" w:right="114"/>
        <w:rPr>
          <w:b/>
          <w:szCs w:val="28"/>
        </w:rPr>
      </w:pPr>
      <w:r w:rsidRPr="00B401FB">
        <w:rPr>
          <w:b/>
          <w:szCs w:val="28"/>
        </w:rPr>
        <w:t>Indicação nº 017/2021 de autoria do Vereador Lírio Centofante</w:t>
      </w:r>
      <w:r>
        <w:rPr>
          <w:szCs w:val="28"/>
        </w:rPr>
        <w:t xml:space="preserve">, que </w:t>
      </w:r>
      <w:r w:rsidRPr="00E1314C">
        <w:rPr>
          <w:szCs w:val="28"/>
        </w:rPr>
        <w:t>seja encaminhado expediente ao Senhor Prefeito Municipa</w:t>
      </w:r>
      <w:r>
        <w:rPr>
          <w:szCs w:val="28"/>
        </w:rPr>
        <w:t xml:space="preserve">l para que, após o recebimento da nova ambulância que virá para a Secretaria Municipal de Saúde, seja feito a devida regularização de profissionais da Saúde para realizar atendimentos de primeiros socorros em casos de emergências da população de nosso Município. </w:t>
      </w:r>
      <w:r w:rsidRPr="00E26B9B">
        <w:rPr>
          <w:b/>
          <w:szCs w:val="28"/>
        </w:rPr>
        <w:t>Foi aprovado por unanimidade.</w:t>
      </w:r>
    </w:p>
    <w:p w:rsidR="00B43171" w:rsidRDefault="00B43171" w:rsidP="00B43171">
      <w:pPr>
        <w:pStyle w:val="Corpodetexto"/>
        <w:ind w:right="114"/>
        <w:rPr>
          <w:szCs w:val="28"/>
        </w:rPr>
      </w:pPr>
    </w:p>
    <w:p w:rsidR="00B43171" w:rsidRDefault="00B43171" w:rsidP="00B43171">
      <w:pPr>
        <w:pStyle w:val="Corpodetexto"/>
        <w:ind w:right="114"/>
        <w:rPr>
          <w:sz w:val="24"/>
          <w:szCs w:val="24"/>
        </w:rPr>
      </w:pPr>
    </w:p>
    <w:p w:rsidR="00B43171" w:rsidRDefault="00B43171" w:rsidP="00B4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 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NOVEMBRO DE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Terça-feira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B43171" w:rsidRDefault="00B43171" w:rsidP="00B43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3171" w:rsidRDefault="00B43171" w:rsidP="00B4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43171" w:rsidRDefault="00B43171" w:rsidP="00B4317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B43171" w:rsidRDefault="00B43171" w:rsidP="00B4317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B43171" w:rsidRDefault="00B43171" w:rsidP="00B4317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B43171" w:rsidRDefault="00B43171" w:rsidP="00B43171"/>
    <w:p w:rsidR="00B43171" w:rsidRDefault="00B43171" w:rsidP="00B43171"/>
    <w:p w:rsidR="000A7773" w:rsidRDefault="000A7773"/>
    <w:sectPr w:rsidR="000A7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71"/>
    <w:rsid w:val="000A7773"/>
    <w:rsid w:val="00B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243A"/>
  <w15:chartTrackingRefBased/>
  <w15:docId w15:val="{969600B5-131F-41BE-98C3-E2872B76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7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431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4317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2021-11-05T17:34:00Z</dcterms:created>
  <dcterms:modified xsi:type="dcterms:W3CDTF">2021-11-05T17:35:00Z</dcterms:modified>
</cp:coreProperties>
</file>