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08" w:rsidRPr="00761F91" w:rsidRDefault="007B1908" w:rsidP="00761F9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61F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1.375 DE 18 DE OUTUBRO DE 2021.</w:t>
      </w:r>
    </w:p>
    <w:p w:rsidR="007B1908" w:rsidRPr="00761F91" w:rsidRDefault="007B1908" w:rsidP="00761F91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B1908" w:rsidRPr="00761F91" w:rsidRDefault="007B1908" w:rsidP="00761F91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F91">
        <w:rPr>
          <w:rFonts w:ascii="Times New Roman" w:eastAsia="Times New Roman" w:hAnsi="Times New Roman" w:cs="Times New Roman"/>
          <w:sz w:val="24"/>
          <w:szCs w:val="24"/>
          <w:lang w:eastAsia="pt-BR"/>
        </w:rPr>
        <w:t>Em Sessão Plenária Ordinária realizada no dia dezoito de outubro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Convocação, exceto o Vereador Anderson Thomas.</w:t>
      </w:r>
    </w:p>
    <w:p w:rsidR="007B1908" w:rsidRPr="00761F91" w:rsidRDefault="007B1908" w:rsidP="00761F91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F91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1.374/2021, a qual colocada em discussão e votação foi Aprovada por Unanimidade.</w:t>
      </w:r>
    </w:p>
    <w:p w:rsidR="007B1908" w:rsidRPr="00761F91" w:rsidRDefault="007B1908" w:rsidP="00761F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F91"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continuo, passou-se para a leitura das correspondências e não havendo matéria constante na ordem do dia, passou-se para o período do grande expediente onde os vereadores Vilson Luiz Triques, Ramiris dos Santos, Vilmar Lima e Solano Martinello fizeram o uso da palavra, e o vereador Robson Alves dos Santos se absteve da palavra.</w:t>
      </w:r>
    </w:p>
    <w:p w:rsidR="007B1908" w:rsidRPr="00761F91" w:rsidRDefault="007B1908" w:rsidP="00761F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F91">
        <w:rPr>
          <w:rFonts w:ascii="Times New Roman" w:eastAsia="Times New Roman" w:hAnsi="Times New Roman" w:cs="Times New Roman"/>
          <w:sz w:val="24"/>
          <w:szCs w:val="24"/>
          <w:lang w:eastAsia="pt-BR"/>
        </w:rPr>
        <w:t>Terminado o período do grande expediente,</w:t>
      </w:r>
      <w:r w:rsidR="002A0BDD" w:rsidRPr="00761F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não teve matéria para discussão e votação,</w:t>
      </w:r>
      <w:r w:rsidRPr="00761F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passou-se para o período do pequeno expediente onde os Vereadores: </w:t>
      </w:r>
      <w:r w:rsidR="002A0BDD" w:rsidRPr="00761F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Vilmar Lima, </w:t>
      </w:r>
      <w:r w:rsidRPr="00761F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Ramiris dos Santos, Vilson Luiz Triques, Solano Martinello e Cirilde Maria Braciak fizeram o uso da palavra. </w:t>
      </w:r>
    </w:p>
    <w:p w:rsidR="007B1908" w:rsidRPr="00761F91" w:rsidRDefault="007B1908" w:rsidP="00761F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F91">
        <w:rPr>
          <w:rFonts w:ascii="Times New Roman" w:eastAsia="Times New Roman" w:hAnsi="Times New Roman" w:cs="Times New Roman"/>
          <w:sz w:val="24"/>
          <w:szCs w:val="24"/>
          <w:lang w:eastAsia="pt-BR"/>
        </w:rPr>
        <w:t>Como mais ninguém fez uso da palavra e não havendo mais nada a tratar, a Senhora Presidente convocou os Senhores Vereadores para a próxima Sessão Ordinária, a</w:t>
      </w:r>
      <w:r w:rsidR="002A0BDD" w:rsidRPr="00761F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qual se fará realizar no dia 25</w:t>
      </w:r>
      <w:r w:rsidRPr="00761F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2021 às dezenove horas, agradeceu as distintas presenças e declarou encerrada a Sessão, desejou a todos </w:t>
      </w:r>
      <w:proofErr w:type="gramStart"/>
      <w:r w:rsidRPr="00761F91">
        <w:rPr>
          <w:rFonts w:ascii="Times New Roman" w:eastAsia="Times New Roman" w:hAnsi="Times New Roman" w:cs="Times New Roman"/>
          <w:sz w:val="24"/>
          <w:szCs w:val="24"/>
          <w:lang w:eastAsia="pt-BR"/>
        </w:rPr>
        <w:t>uma boa noite</w:t>
      </w:r>
      <w:proofErr w:type="gramEnd"/>
      <w:r w:rsidRPr="00761F91">
        <w:rPr>
          <w:rFonts w:ascii="Times New Roman" w:eastAsia="Times New Roman" w:hAnsi="Times New Roman" w:cs="Times New Roman"/>
          <w:sz w:val="24"/>
          <w:szCs w:val="24"/>
          <w:lang w:eastAsia="pt-BR"/>
        </w:rPr>
        <w:t>. Pelo que se encerra esta ata que registrou seus desdobramentos.</w:t>
      </w:r>
    </w:p>
    <w:p w:rsidR="007B1908" w:rsidRPr="00761F91" w:rsidRDefault="007B1908" w:rsidP="00761F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1908" w:rsidRPr="00761F91" w:rsidRDefault="007B1908" w:rsidP="00761F91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1F91">
        <w:rPr>
          <w:rFonts w:ascii="Times New Roman" w:eastAsia="Times New Roman" w:hAnsi="Times New Roman" w:cs="Times New Roman"/>
          <w:sz w:val="24"/>
          <w:szCs w:val="24"/>
          <w:lang w:eastAsia="pt-BR"/>
        </w:rPr>
        <w:t>Plen</w:t>
      </w:r>
      <w:r w:rsidR="002A0BDD" w:rsidRPr="00761F91">
        <w:rPr>
          <w:rFonts w:ascii="Times New Roman" w:eastAsia="Times New Roman" w:hAnsi="Times New Roman" w:cs="Times New Roman"/>
          <w:sz w:val="24"/>
          <w:szCs w:val="24"/>
          <w:lang w:eastAsia="pt-BR"/>
        </w:rPr>
        <w:t>ário Clair Armando Miotto, em 18</w:t>
      </w:r>
      <w:r w:rsidRPr="00761F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2021.</w:t>
      </w:r>
    </w:p>
    <w:p w:rsidR="007B1908" w:rsidRPr="00761F91" w:rsidRDefault="007B1908" w:rsidP="00761F91">
      <w:pPr>
        <w:jc w:val="both"/>
        <w:rPr>
          <w:sz w:val="24"/>
          <w:szCs w:val="24"/>
        </w:rPr>
      </w:pPr>
    </w:p>
    <w:p w:rsidR="009E3F63" w:rsidRPr="00761F91" w:rsidRDefault="009E3F63" w:rsidP="00761F91">
      <w:pPr>
        <w:jc w:val="both"/>
        <w:rPr>
          <w:sz w:val="24"/>
          <w:szCs w:val="24"/>
        </w:rPr>
      </w:pPr>
    </w:p>
    <w:p w:rsidR="002A0BDD" w:rsidRPr="002A0BDD" w:rsidRDefault="002A0BDD">
      <w:pPr>
        <w:rPr>
          <w:sz w:val="30"/>
          <w:szCs w:val="30"/>
        </w:rPr>
      </w:pPr>
      <w:bookmarkStart w:id="0" w:name="_GoBack"/>
      <w:bookmarkEnd w:id="0"/>
    </w:p>
    <w:sectPr w:rsidR="002A0BDD" w:rsidRPr="002A0BDD" w:rsidSect="00761F91">
      <w:pgSz w:w="11906" w:h="16838"/>
      <w:pgMar w:top="2835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08"/>
    <w:rsid w:val="002A0BDD"/>
    <w:rsid w:val="00761F91"/>
    <w:rsid w:val="007B1908"/>
    <w:rsid w:val="009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1473-8F96-40A9-8DB3-C9F00149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0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2021-10-19T17:10:00Z</dcterms:created>
  <dcterms:modified xsi:type="dcterms:W3CDTF">2021-10-21T18:56:00Z</dcterms:modified>
</cp:coreProperties>
</file>