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CB" w:rsidRPr="000E28AF" w:rsidRDefault="00F62462" w:rsidP="001030CB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ATA Nº 1.39</w:t>
      </w:r>
      <w:r w:rsidR="004D3B4C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9</w:t>
      </w:r>
      <w:r w:rsidR="001030CB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</w:t>
      </w:r>
      <w:r w:rsidR="004D3B4C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16</w:t>
      </w:r>
      <w:r w:rsidR="001030CB" w:rsidRPr="00F6702F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</w:t>
      </w:r>
      <w:r w:rsidR="00D87616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MAIO</w:t>
      </w:r>
      <w:r w:rsidR="001030CB" w:rsidRPr="00F6702F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2022.</w:t>
      </w:r>
    </w:p>
    <w:p w:rsidR="001030CB" w:rsidRPr="001C5217" w:rsidRDefault="001030CB" w:rsidP="00F62462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Em Sessão Plenária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Ordinária realizada no dia </w:t>
      </w:r>
      <w:r w:rsidR="004D3B4C">
        <w:rPr>
          <w:rFonts w:ascii="Times New Roman" w:eastAsia="Times New Roman" w:hAnsi="Times New Roman" w:cs="Times New Roman"/>
          <w:sz w:val="28"/>
          <w:szCs w:val="28"/>
          <w:lang w:eastAsia="pt-BR"/>
        </w:rPr>
        <w:t>dezesseis</w:t>
      </w:r>
      <w:r w:rsidR="00D8761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maio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dois mil e vinte e dois, com início às dezenove horas, tendo como local as dependências da Câmara Municipal de Vereadores de Estação (RS). Sob a Presidência do Vereador Anderson Thomas, Secretariado pelo Vereador Vilson Luiz Triques, contando com a presença de todos os vereadores no horário da Convocação</w:t>
      </w:r>
      <w:r w:rsid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Declarada aberta a Sessão em nome de Deus, o Senhor Presidente cumprimentou e agradeceu as distintas presenças </w:t>
      </w:r>
      <w:r w:rsidRPr="004D3B4C">
        <w:rPr>
          <w:rFonts w:ascii="Times New Roman" w:eastAsia="Times New Roman" w:hAnsi="Times New Roman" w:cs="Times New Roman"/>
          <w:sz w:val="28"/>
          <w:szCs w:val="28"/>
          <w:lang w:eastAsia="pt-BR"/>
        </w:rPr>
        <w:t>e, e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continuidade aos trabalhos solicitou ao Senhor Secretário da Mesa Diretora para que ef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etuasse a leitura da Ata </w:t>
      </w:r>
      <w:r w:rsidRP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nº 1.39</w:t>
      </w:r>
      <w:r w:rsidR="004D3B4C">
        <w:rPr>
          <w:rFonts w:ascii="Times New Roman" w:eastAsia="Times New Roman" w:hAnsi="Times New Roman" w:cs="Times New Roman"/>
          <w:sz w:val="28"/>
          <w:szCs w:val="28"/>
          <w:lang w:eastAsia="pt-BR"/>
        </w:rPr>
        <w:t>8</w:t>
      </w:r>
      <w:r w:rsidRP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/2022, a qual colocada em discussão e votação foi Aprovada por Unanimidade</w:t>
      </w:r>
      <w:r w:rsidR="00F62462" w:rsidRP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 </w:t>
      </w:r>
      <w:r w:rsidRP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Ato conti</w:t>
      </w:r>
      <w:r w:rsidR="00F62462" w:rsidRP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nuo passou-se para a leitura da</w:t>
      </w:r>
      <w:r w:rsidR="004D3B4C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F62462" w:rsidRP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correspondência</w:t>
      </w:r>
      <w:r w:rsidR="004D3B4C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F62462" w:rsidRPr="004D3B4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D87616" w:rsidRPr="004D3B4C">
        <w:rPr>
          <w:rFonts w:ascii="Times New Roman" w:eastAsia="Times New Roman" w:hAnsi="Times New Roman" w:cs="Times New Roman"/>
          <w:sz w:val="28"/>
          <w:szCs w:val="28"/>
          <w:lang w:eastAsia="pt-BR"/>
        </w:rPr>
        <w:t>e da matéria</w:t>
      </w:r>
      <w:r w:rsidR="00F62462" w:rsidRPr="004D3B4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constan</w:t>
      </w:r>
      <w:r w:rsidR="00D87616" w:rsidRPr="004D3B4C">
        <w:rPr>
          <w:rFonts w:ascii="Times New Roman" w:eastAsia="Times New Roman" w:hAnsi="Times New Roman" w:cs="Times New Roman"/>
          <w:sz w:val="28"/>
          <w:szCs w:val="28"/>
          <w:lang w:eastAsia="pt-BR"/>
        </w:rPr>
        <w:t>te</w:t>
      </w:r>
      <w:r w:rsidR="00F62462" w:rsidRPr="004D3B4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na ordem do dia</w:t>
      </w:r>
      <w:r w:rsidR="00D87616" w:rsidRPr="004D3B4C">
        <w:rPr>
          <w:rFonts w:ascii="Times New Roman" w:eastAsia="Times New Roman" w:hAnsi="Times New Roman" w:cs="Times New Roman"/>
          <w:sz w:val="28"/>
          <w:szCs w:val="28"/>
          <w:lang w:eastAsia="pt-BR"/>
        </w:rPr>
        <w:t>. Em continuidade</w:t>
      </w:r>
      <w:r w:rsidR="00F62462" w:rsidRPr="004D3B4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passou-se para o período do grande expediente</w:t>
      </w:r>
      <w:r w:rsid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onde os Vereadores:</w:t>
      </w:r>
      <w:r w:rsidR="00325D57" w:rsidRPr="00325D5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4D3B4C">
        <w:rPr>
          <w:rFonts w:ascii="Times New Roman" w:eastAsia="Times New Roman" w:hAnsi="Times New Roman" w:cs="Times New Roman"/>
          <w:sz w:val="28"/>
          <w:szCs w:val="28"/>
          <w:lang w:eastAsia="pt-BR"/>
        </w:rPr>
        <w:t>Lírio Centofante,</w:t>
      </w:r>
      <w:r w:rsidR="004D3B4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Luiz Carlos Piccoli</w:t>
      </w:r>
      <w:r w:rsidR="004D3B4C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4D3B4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ED2AE2">
        <w:rPr>
          <w:rFonts w:ascii="Times New Roman" w:eastAsia="Times New Roman" w:hAnsi="Times New Roman" w:cs="Times New Roman"/>
          <w:sz w:val="28"/>
          <w:szCs w:val="28"/>
          <w:lang w:eastAsia="pt-BR"/>
        </w:rPr>
        <w:t>Vilmar Lima</w:t>
      </w:r>
      <w:r w:rsidR="004D3B4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</w:t>
      </w:r>
      <w:r w:rsidR="00D8761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Vilson Luiz Triques, </w:t>
      </w:r>
      <w:r w:rsidR="00ED2AE2">
        <w:rPr>
          <w:rFonts w:ascii="Times New Roman" w:eastAsia="Times New Roman" w:hAnsi="Times New Roman" w:cs="Times New Roman"/>
          <w:sz w:val="28"/>
          <w:szCs w:val="28"/>
          <w:lang w:eastAsia="pt-BR"/>
        </w:rPr>
        <w:t>fizeram o uso da palavra</w:t>
      </w:r>
      <w:r w:rsidR="00D87616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="00325D5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Terminado o período do gran</w:t>
      </w:r>
      <w:r w:rsid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de expediente,</w:t>
      </w:r>
      <w:r w:rsidR="00D87616" w:rsidRPr="00D8761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D87616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passou-se para a discussão e votação da matéria constante na ordem do dia:</w:t>
      </w:r>
      <w:r w:rsidR="00D8761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4D3B4C" w:rsidRPr="004D3B4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Indicação nº 006/2022 de autoria do Vereador Lírio </w:t>
      </w:r>
      <w:r w:rsidR="004D3B4C" w:rsidRPr="004D3B4C">
        <w:rPr>
          <w:rFonts w:ascii="Times New Roman" w:eastAsia="Times New Roman" w:hAnsi="Times New Roman" w:cs="Times New Roman"/>
          <w:sz w:val="28"/>
          <w:szCs w:val="28"/>
          <w:lang w:eastAsia="pt-BR"/>
        </w:rPr>
        <w:t>Centofante, que seja encaminhado expediente ao Senhor Prefeito Municipal para que, através dos órgãos competentes da municipalidade seja estudada a possibilidade de colocar placas de energia solar compatíveis para o gasto público, sendo eles, escolas, estabelecimentos públicos e iluminação pública, entre outros.</w:t>
      </w:r>
      <w:r w:rsidR="004D3B4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B2071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Colocado em discussão os Vereadores </w:t>
      </w:r>
      <w:r w:rsidR="004D3B4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Ramiris dos Santos, </w:t>
      </w:r>
      <w:r w:rsidR="00B20715">
        <w:rPr>
          <w:rFonts w:ascii="Times New Roman" w:eastAsia="Times New Roman" w:hAnsi="Times New Roman" w:cs="Times New Roman"/>
          <w:sz w:val="28"/>
          <w:szCs w:val="28"/>
          <w:lang w:eastAsia="pt-BR"/>
        </w:rPr>
        <w:t>Vilson Luiz Triques</w:t>
      </w:r>
      <w:r w:rsidR="004D3B4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Lírio Centofante fizeram o uso da palavra. </w:t>
      </w:r>
      <w:r w:rsidR="00B2071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Colocado em votação foi aprovado por unanimidade.  </w:t>
      </w:r>
      <w:r w:rsidR="004D3B4C" w:rsidRPr="004D3B4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Indicação n°007/2022 de autoria do Vereador Vilson Luiz Triques</w:t>
      </w:r>
      <w:r w:rsidR="004D3B4C" w:rsidRPr="004D3B4C">
        <w:rPr>
          <w:rFonts w:ascii="Times New Roman" w:eastAsia="Times New Roman" w:hAnsi="Times New Roman" w:cs="Times New Roman"/>
          <w:sz w:val="28"/>
          <w:szCs w:val="28"/>
          <w:lang w:eastAsia="pt-BR"/>
        </w:rPr>
        <w:t>, que seja encaminhado expediente ao Senhor Prefeito Municipal para que, seja feita a recolocação de placas indicativas de ciclistas na via na ERS475 que liga o trevo do Bairro Santuário até a e</w:t>
      </w:r>
      <w:r w:rsidR="006E13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ntrada da Comunidade Navegantes.  </w:t>
      </w:r>
      <w:r w:rsidR="00B2071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Colocado em discussão </w:t>
      </w:r>
      <w:r w:rsidR="00B20715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 xml:space="preserve">os Vereadores </w:t>
      </w:r>
      <w:r w:rsidR="006E13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Ramiris dos Santos e </w:t>
      </w:r>
      <w:r w:rsidR="00B20715">
        <w:rPr>
          <w:rFonts w:ascii="Times New Roman" w:eastAsia="Times New Roman" w:hAnsi="Times New Roman" w:cs="Times New Roman"/>
          <w:sz w:val="28"/>
          <w:szCs w:val="28"/>
          <w:lang w:eastAsia="pt-BR"/>
        </w:rPr>
        <w:t>Vilson L</w:t>
      </w:r>
      <w:r w:rsidR="00323B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uiz Triques </w:t>
      </w:r>
      <w:r w:rsidR="00B20715">
        <w:rPr>
          <w:rFonts w:ascii="Times New Roman" w:eastAsia="Times New Roman" w:hAnsi="Times New Roman" w:cs="Times New Roman"/>
          <w:sz w:val="28"/>
          <w:szCs w:val="28"/>
          <w:lang w:eastAsia="pt-BR"/>
        </w:rPr>
        <w:t>fizeram o uso da palavra. Colocado em votação foi aprovado por unanimidade. Em continuidade</w:t>
      </w:r>
      <w:r w:rsid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passou-se para o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pequeno expediente onde </w:t>
      </w:r>
      <w:r w:rsid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325D57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Vereador</w:t>
      </w:r>
      <w:r w:rsidR="00B2071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es </w:t>
      </w:r>
      <w:r w:rsidR="006E13D7">
        <w:rPr>
          <w:rFonts w:ascii="Times New Roman" w:eastAsia="Times New Roman" w:hAnsi="Times New Roman" w:cs="Times New Roman"/>
          <w:sz w:val="28"/>
          <w:szCs w:val="28"/>
          <w:lang w:eastAsia="pt-BR"/>
        </w:rPr>
        <w:t>Luiz Carlos Piccoli</w:t>
      </w:r>
      <w:r w:rsidR="006E13D7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6E13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B1065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Cirilde Maria Braciak, </w:t>
      </w:r>
      <w:r w:rsidR="006E13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Ramiris dos Santos, Lírio Centofante, Vilmar Lima, Solano Martinello, Vilson Luiz Triques </w:t>
      </w:r>
      <w:r w:rsidR="00325D57">
        <w:rPr>
          <w:rFonts w:ascii="Times New Roman" w:eastAsia="Times New Roman" w:hAnsi="Times New Roman" w:cs="Times New Roman"/>
          <w:sz w:val="28"/>
          <w:szCs w:val="28"/>
          <w:lang w:eastAsia="pt-BR"/>
        </w:rPr>
        <w:t>e Anderson Thomas</w:t>
      </w:r>
      <w:r w:rsidR="00F171E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f</w:t>
      </w:r>
      <w:r w:rsidR="00325D57">
        <w:rPr>
          <w:rFonts w:ascii="Times New Roman" w:eastAsia="Times New Roman" w:hAnsi="Times New Roman" w:cs="Times New Roman"/>
          <w:sz w:val="28"/>
          <w:szCs w:val="28"/>
          <w:lang w:eastAsia="pt-BR"/>
        </w:rPr>
        <w:t>izeram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 uso da palavra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, como mais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ninguém fez uso da palavra e não havendo mais nada a tratar, o Senhor Presidente convocou os Senhores Vereadores para a próxima Sessão Ordinária, a</w:t>
      </w:r>
      <w:r w:rsidR="00F171E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qual se fará realizar no dia </w:t>
      </w:r>
      <w:r w:rsidR="006E13D7">
        <w:rPr>
          <w:rFonts w:ascii="Times New Roman" w:eastAsia="Times New Roman" w:hAnsi="Times New Roman" w:cs="Times New Roman"/>
          <w:sz w:val="28"/>
          <w:szCs w:val="28"/>
          <w:lang w:eastAsia="pt-BR"/>
        </w:rPr>
        <w:t>23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325D57">
        <w:rPr>
          <w:rFonts w:ascii="Times New Roman" w:eastAsia="Times New Roman" w:hAnsi="Times New Roman" w:cs="Times New Roman"/>
          <w:sz w:val="28"/>
          <w:szCs w:val="28"/>
          <w:lang w:eastAsia="pt-BR"/>
        </w:rPr>
        <w:t>maio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2022 às dezenove horas, agradeceu as distintas presenças e em nome de Deus declarou encerrada a Sessão, desejou a todos uma boa noite. Pelo que se encerra esta ata que registrou seus desdobramentos.</w:t>
      </w:r>
    </w:p>
    <w:p w:rsidR="001030CB" w:rsidRPr="00EF5B41" w:rsidRDefault="00EF5B41" w:rsidP="00EF5B41">
      <w:pPr>
        <w:tabs>
          <w:tab w:val="left" w:pos="609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</w:t>
      </w:r>
      <w:r w:rsidR="001030CB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Plenário Clair Armando Miotto</w:t>
      </w:r>
      <w:r w:rsidR="001030C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em </w:t>
      </w:r>
      <w:r w:rsidR="006E13D7">
        <w:rPr>
          <w:rFonts w:ascii="Times New Roman" w:eastAsia="Times New Roman" w:hAnsi="Times New Roman" w:cs="Times New Roman"/>
          <w:sz w:val="28"/>
          <w:szCs w:val="28"/>
          <w:lang w:eastAsia="pt-BR"/>
        </w:rPr>
        <w:t>16</w:t>
      </w:r>
      <w:bookmarkStart w:id="0" w:name="_GoBack"/>
      <w:bookmarkEnd w:id="0"/>
      <w:r w:rsidR="001030CB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B1065C">
        <w:rPr>
          <w:rFonts w:ascii="Times New Roman" w:eastAsia="Times New Roman" w:hAnsi="Times New Roman" w:cs="Times New Roman"/>
          <w:sz w:val="28"/>
          <w:szCs w:val="28"/>
          <w:lang w:eastAsia="pt-BR"/>
        </w:rPr>
        <w:t>maio</w:t>
      </w:r>
      <w:r w:rsidR="001030CB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2022.</w:t>
      </w:r>
    </w:p>
    <w:p w:rsidR="00A85083" w:rsidRDefault="00A85083"/>
    <w:sectPr w:rsidR="00A85083" w:rsidSect="000E28AF">
      <w:pgSz w:w="11906" w:h="16838"/>
      <w:pgMar w:top="269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CB"/>
    <w:rsid w:val="001030CB"/>
    <w:rsid w:val="00323B5D"/>
    <w:rsid w:val="00325D57"/>
    <w:rsid w:val="004D3B4C"/>
    <w:rsid w:val="006E13D7"/>
    <w:rsid w:val="009D5789"/>
    <w:rsid w:val="00A1521B"/>
    <w:rsid w:val="00A3406A"/>
    <w:rsid w:val="00A54165"/>
    <w:rsid w:val="00A85083"/>
    <w:rsid w:val="00AF1763"/>
    <w:rsid w:val="00B1065C"/>
    <w:rsid w:val="00B20715"/>
    <w:rsid w:val="00D87616"/>
    <w:rsid w:val="00ED2AE2"/>
    <w:rsid w:val="00EF5B41"/>
    <w:rsid w:val="00F171E3"/>
    <w:rsid w:val="00F6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061A"/>
  <w15:chartTrackingRefBased/>
  <w15:docId w15:val="{883F31D0-8419-41AC-9E6E-C4C4BFB4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1030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030C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1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2022-05-17T17:14:00Z</cp:lastPrinted>
  <dcterms:created xsi:type="dcterms:W3CDTF">2022-05-17T17:01:00Z</dcterms:created>
  <dcterms:modified xsi:type="dcterms:W3CDTF">2022-05-17T17:14:00Z</dcterms:modified>
</cp:coreProperties>
</file>